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A0BC9" w14:textId="443D37CE" w:rsidR="00996F10" w:rsidRDefault="00996F10" w:rsidP="00996F10">
      <w:r>
        <w:rPr>
          <w:rFonts w:hint="eastAsia"/>
        </w:rPr>
        <w:t>附件</w:t>
      </w:r>
      <w:r w:rsidR="00455C1A">
        <w:rPr>
          <w:rFonts w:hint="eastAsia"/>
        </w:rPr>
        <w:t>3</w:t>
      </w:r>
      <w:r>
        <w:rPr>
          <w:rFonts w:hint="eastAsia"/>
        </w:rPr>
        <w:t>：</w:t>
      </w:r>
    </w:p>
    <w:p w14:paraId="051A1A2F" w14:textId="62A4405B" w:rsidR="00996F10" w:rsidRPr="0091332E" w:rsidRDefault="00455C1A" w:rsidP="0091332E">
      <w:pPr>
        <w:ind w:firstLineChars="400" w:firstLine="1446"/>
        <w:rPr>
          <w:rFonts w:ascii="黑体" w:eastAsia="黑体" w:hAnsi="黑体"/>
          <w:b/>
          <w:bCs/>
          <w:sz w:val="36"/>
          <w:szCs w:val="36"/>
        </w:rPr>
      </w:pPr>
      <w:r w:rsidRPr="0091332E">
        <w:rPr>
          <w:rFonts w:ascii="黑体" w:eastAsia="黑体" w:hAnsi="黑体" w:hint="eastAsia"/>
          <w:b/>
          <w:bCs/>
          <w:sz w:val="36"/>
          <w:szCs w:val="36"/>
        </w:rPr>
        <w:t>子企业</w:t>
      </w:r>
      <w:r w:rsidR="00996F10" w:rsidRPr="0091332E">
        <w:rPr>
          <w:rFonts w:ascii="黑体" w:eastAsia="黑体" w:hAnsi="黑体" w:hint="eastAsia"/>
          <w:b/>
          <w:bCs/>
          <w:sz w:val="36"/>
          <w:szCs w:val="36"/>
        </w:rPr>
        <w:t>总经济师岗位职责及</w:t>
      </w:r>
      <w:r w:rsidR="00996F10" w:rsidRPr="0091332E">
        <w:rPr>
          <w:rFonts w:ascii="黑体" w:eastAsia="黑体" w:hAnsi="黑体"/>
          <w:b/>
          <w:bCs/>
          <w:sz w:val="36"/>
          <w:szCs w:val="36"/>
        </w:rPr>
        <w:t>任职条件</w:t>
      </w:r>
    </w:p>
    <w:p w14:paraId="5479A2E7" w14:textId="77777777" w:rsidR="00996F10" w:rsidRDefault="00996F10" w:rsidP="00996F10">
      <w:pPr>
        <w:ind w:firstLineChars="500" w:firstLine="1600"/>
        <w:rPr>
          <w:rFonts w:ascii="黑体" w:eastAsia="黑体" w:hAnsi="黑体"/>
          <w:sz w:val="32"/>
          <w:szCs w:val="32"/>
        </w:rPr>
      </w:pPr>
    </w:p>
    <w:p w14:paraId="556B22C3" w14:textId="3AE35D59" w:rsidR="00996F10" w:rsidRPr="00996F10" w:rsidRDefault="00996F10" w:rsidP="00996F10">
      <w:pPr>
        <w:rPr>
          <w:rFonts w:ascii="仿宋_GB2312" w:eastAsia="仿宋_GB2312" w:hAnsi="Calibri" w:cs="Calibri"/>
          <w:b/>
          <w:bCs/>
          <w:kern w:val="0"/>
          <w:sz w:val="32"/>
          <w:szCs w:val="32"/>
        </w:rPr>
      </w:pPr>
      <w:r w:rsidRPr="00996F10"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一、招聘岗位：子企业</w:t>
      </w:r>
      <w:r>
        <w:rPr>
          <w:rFonts w:ascii="仿宋_GB2312" w:eastAsia="仿宋_GB2312" w:hAnsi="Calibri" w:cs="Calibri" w:hint="eastAsia"/>
          <w:b/>
          <w:bCs/>
          <w:kern w:val="0"/>
          <w:sz w:val="32"/>
          <w:szCs w:val="32"/>
        </w:rPr>
        <w:t>总经济师</w:t>
      </w:r>
    </w:p>
    <w:p w14:paraId="1821031C" w14:textId="60D6AB56" w:rsidR="00996F10" w:rsidRPr="00B92483" w:rsidRDefault="00996F10" w:rsidP="00996F10">
      <w:pPr>
        <w:pStyle w:val="a8"/>
        <w:spacing w:before="0" w:beforeAutospacing="0" w:after="0" w:afterAutospacing="0" w:line="560" w:lineRule="exact"/>
        <w:jc w:val="both"/>
        <w:rPr>
          <w:rFonts w:ascii="仿宋_GB2312" w:eastAsia="仿宋_GB2312" w:hAnsi="Calibri" w:cs="Calibri"/>
          <w:sz w:val="32"/>
          <w:szCs w:val="32"/>
        </w:rPr>
      </w:pPr>
      <w:r>
        <w:rPr>
          <w:rFonts w:ascii="仿宋_GB2312" w:eastAsia="仿宋_GB2312" w:hAnsi="Calibri" w:cs="Calibri" w:hint="eastAsia"/>
          <w:b/>
          <w:bCs/>
          <w:sz w:val="32"/>
          <w:szCs w:val="32"/>
        </w:rPr>
        <w:t>二、</w:t>
      </w:r>
      <w:r w:rsidRPr="00B92483">
        <w:rPr>
          <w:rFonts w:ascii="仿宋_GB2312" w:eastAsia="仿宋_GB2312" w:hAnsi="Calibri" w:cs="Calibri" w:hint="eastAsia"/>
          <w:b/>
          <w:bCs/>
          <w:sz w:val="32"/>
          <w:szCs w:val="32"/>
        </w:rPr>
        <w:t>岗位职责：</w:t>
      </w:r>
    </w:p>
    <w:p w14:paraId="4580FFDF" w14:textId="77777777" w:rsidR="00996F10" w:rsidRPr="00B92483" w:rsidRDefault="00996F10" w:rsidP="00996F10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（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1）策划、制定分公司年度商务、法</w:t>
      </w:r>
      <w:proofErr w:type="gramStart"/>
      <w:r w:rsidRPr="00B92483">
        <w:rPr>
          <w:rFonts w:ascii="仿宋_GB2312" w:eastAsia="仿宋_GB2312" w:hAnsi="仿宋" w:cs="Calibri"/>
          <w:kern w:val="0"/>
          <w:sz w:val="32"/>
          <w:szCs w:val="32"/>
        </w:rPr>
        <w:t>务</w:t>
      </w:r>
      <w:proofErr w:type="gramEnd"/>
      <w:r w:rsidRPr="00B92483">
        <w:rPr>
          <w:rFonts w:ascii="仿宋_GB2312" w:eastAsia="仿宋_GB2312" w:hAnsi="仿宋" w:cs="Calibri"/>
          <w:kern w:val="0"/>
          <w:sz w:val="32"/>
          <w:szCs w:val="32"/>
        </w:rPr>
        <w:t>、物资设备管理工作目标，并组织实施；建立健全管理制度体系，负责分公司大商务体系的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建设并持续完善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，总体管控分公司成本管理、目标责任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管理、商务策划、合约管理、</w:t>
      </w:r>
      <w:proofErr w:type="gramStart"/>
      <w:r>
        <w:rPr>
          <w:rFonts w:ascii="仿宋_GB2312" w:eastAsia="仿宋_GB2312" w:hAnsi="仿宋" w:cs="Calibri" w:hint="eastAsia"/>
          <w:kern w:val="0"/>
          <w:sz w:val="32"/>
          <w:szCs w:val="32"/>
        </w:rPr>
        <w:t>招采管理</w:t>
      </w:r>
      <w:proofErr w:type="gramEnd"/>
      <w:r>
        <w:rPr>
          <w:rFonts w:ascii="仿宋_GB2312" w:eastAsia="仿宋_GB2312" w:hAnsi="仿宋" w:cs="Calibri" w:hint="eastAsia"/>
          <w:kern w:val="0"/>
          <w:sz w:val="32"/>
          <w:szCs w:val="32"/>
        </w:rPr>
        <w:t>、结算管理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等工作，组织召开分公司成本分析和定期经济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活动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分析会；</w:t>
      </w:r>
    </w:p>
    <w:p w14:paraId="00E4D86B" w14:textId="77777777" w:rsidR="00996F10" w:rsidRPr="00B92483" w:rsidRDefault="00996F10" w:rsidP="00996F10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（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2）负责构建分公司分包</w:t>
      </w:r>
      <w:proofErr w:type="gramStart"/>
      <w:r w:rsidRPr="00B92483">
        <w:rPr>
          <w:rFonts w:ascii="仿宋_GB2312" w:eastAsia="仿宋_GB2312" w:hAnsi="仿宋" w:cs="Calibri"/>
          <w:kern w:val="0"/>
          <w:sz w:val="32"/>
          <w:szCs w:val="32"/>
        </w:rPr>
        <w:t>分供招采体系</w:t>
      </w:r>
      <w:proofErr w:type="gramEnd"/>
      <w:r w:rsidRPr="00B92483">
        <w:rPr>
          <w:rFonts w:ascii="仿宋_GB2312" w:eastAsia="仿宋_GB2312" w:hAnsi="仿宋" w:cs="Calibri"/>
          <w:kern w:val="0"/>
          <w:sz w:val="32"/>
          <w:szCs w:val="32"/>
        </w:rPr>
        <w:t>的建立，牵头编制</w:t>
      </w:r>
      <w:proofErr w:type="gramStart"/>
      <w:r w:rsidRPr="00B92483">
        <w:rPr>
          <w:rFonts w:ascii="仿宋_GB2312" w:eastAsia="仿宋_GB2312" w:hAnsi="仿宋" w:cs="Calibri"/>
          <w:kern w:val="0"/>
          <w:sz w:val="32"/>
          <w:szCs w:val="32"/>
        </w:rPr>
        <w:t>年度招采计划</w:t>
      </w:r>
      <w:proofErr w:type="gramEnd"/>
      <w:r w:rsidRPr="00B92483">
        <w:rPr>
          <w:rFonts w:ascii="仿宋_GB2312" w:eastAsia="仿宋_GB2312" w:hAnsi="仿宋" w:cs="Calibri"/>
          <w:kern w:val="0"/>
          <w:sz w:val="32"/>
          <w:szCs w:val="32"/>
        </w:rPr>
        <w:t>并组织实施，负责采购控制价、成本数据库、分包分供资源库等资源数据库的建立，</w:t>
      </w:r>
      <w:proofErr w:type="gramStart"/>
      <w:r w:rsidRPr="00B92483">
        <w:rPr>
          <w:rFonts w:ascii="仿宋_GB2312" w:eastAsia="仿宋_GB2312" w:hAnsi="仿宋" w:cs="Calibri"/>
          <w:kern w:val="0"/>
          <w:sz w:val="32"/>
          <w:szCs w:val="32"/>
        </w:rPr>
        <w:t>创新招采模式</w:t>
      </w:r>
      <w:proofErr w:type="gramEnd"/>
      <w:r w:rsidRPr="00B92483">
        <w:rPr>
          <w:rFonts w:ascii="仿宋_GB2312" w:eastAsia="仿宋_GB2312" w:hAnsi="仿宋" w:cs="Calibri"/>
          <w:kern w:val="0"/>
          <w:sz w:val="32"/>
          <w:szCs w:val="32"/>
        </w:rPr>
        <w:t>，降低采购成本；</w:t>
      </w:r>
    </w:p>
    <w:p w14:paraId="664F4282" w14:textId="77777777" w:rsidR="00996F10" w:rsidRPr="00B92483" w:rsidRDefault="00996F10" w:rsidP="00996F10">
      <w:pPr>
        <w:ind w:firstLineChars="200" w:firstLine="640"/>
        <w:jc w:val="left"/>
        <w:rPr>
          <w:rFonts w:ascii="仿宋_GB2312" w:eastAsia="仿宋_GB2312" w:hAnsi="仿宋" w:cs="Calibri"/>
          <w:kern w:val="0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（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3）负责分管范围内各项工作的标准化、信息化建设，依托大商务体系，建立分公司全成本数据库，降本增效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；</w:t>
      </w:r>
    </w:p>
    <w:p w14:paraId="09B75391" w14:textId="77777777" w:rsidR="00996F10" w:rsidRPr="00B92483" w:rsidRDefault="00996F10" w:rsidP="00996F10">
      <w:pPr>
        <w:ind w:firstLineChars="200" w:firstLine="640"/>
        <w:jc w:val="left"/>
        <w:rPr>
          <w:rFonts w:ascii="仿宋" w:eastAsia="仿宋" w:hAnsi="仿宋"/>
          <w:b/>
          <w:sz w:val="24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t>（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4</w:t>
      </w: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）负责分管体系的人才队伍建设，确保人才队伍建设质量符合公司要求，提升工程管理人员的业务素质；</w:t>
      </w:r>
    </w:p>
    <w:p w14:paraId="590D948D" w14:textId="77777777" w:rsidR="00996F10" w:rsidRPr="00B92483" w:rsidRDefault="00996F10" w:rsidP="00996F1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t>（</w:t>
      </w:r>
      <w:r w:rsidRPr="00B92483">
        <w:rPr>
          <w:rFonts w:ascii="仿宋_GB2312" w:eastAsia="仿宋_GB2312" w:hAnsi="仿宋" w:cs="Calibri"/>
          <w:sz w:val="32"/>
          <w:szCs w:val="32"/>
        </w:rPr>
        <w:t>5</w:t>
      </w:r>
      <w:r w:rsidRPr="00B92483">
        <w:rPr>
          <w:rFonts w:ascii="仿宋_GB2312" w:eastAsia="仿宋_GB2312" w:hAnsi="仿宋" w:cs="Calibri" w:hint="eastAsia"/>
          <w:sz w:val="32"/>
          <w:szCs w:val="32"/>
        </w:rPr>
        <w:t>）负责分公司法律纠纷案件管理工作。配合集团法律事务部参与相关案件协商处理。</w:t>
      </w:r>
    </w:p>
    <w:p w14:paraId="7908CBDF" w14:textId="7B248802" w:rsidR="00996F10" w:rsidRPr="00B92483" w:rsidRDefault="00996F10" w:rsidP="00996F10">
      <w:pPr>
        <w:pStyle w:val="a8"/>
        <w:spacing w:before="0" w:beforeAutospacing="0" w:after="0" w:afterAutospacing="0" w:line="560" w:lineRule="exact"/>
        <w:jc w:val="both"/>
        <w:rPr>
          <w:rFonts w:ascii="仿宋_GB2312" w:eastAsia="仿宋_GB2312" w:hAnsi="仿宋" w:cs="Calibri"/>
          <w:b/>
          <w:bCs/>
          <w:sz w:val="32"/>
          <w:szCs w:val="32"/>
        </w:rPr>
      </w:pPr>
      <w:r>
        <w:rPr>
          <w:rFonts w:ascii="仿宋_GB2312" w:eastAsia="仿宋_GB2312" w:hAnsi="仿宋" w:cs="Calibri" w:hint="eastAsia"/>
          <w:b/>
          <w:bCs/>
          <w:sz w:val="32"/>
          <w:szCs w:val="32"/>
        </w:rPr>
        <w:t>三、</w:t>
      </w:r>
      <w:r w:rsidRPr="00B92483">
        <w:rPr>
          <w:rFonts w:ascii="仿宋_GB2312" w:eastAsia="仿宋_GB2312" w:hAnsi="仿宋" w:cs="Calibri" w:hint="eastAsia"/>
          <w:b/>
          <w:bCs/>
          <w:sz w:val="32"/>
          <w:szCs w:val="32"/>
        </w:rPr>
        <w:t>任职资格：</w:t>
      </w:r>
    </w:p>
    <w:p w14:paraId="6182245E" w14:textId="77777777" w:rsidR="00996F10" w:rsidRPr="00B92483" w:rsidRDefault="00996F10" w:rsidP="00996F1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lastRenderedPageBreak/>
        <w:t>（1）年龄要求：原则上为40岁以下；</w:t>
      </w:r>
    </w:p>
    <w:p w14:paraId="58BA1BD0" w14:textId="77777777" w:rsidR="00996F10" w:rsidRPr="00B92483" w:rsidRDefault="00996F10" w:rsidP="00996F1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t>（2）教育背景：具备本科及以上学历；</w:t>
      </w:r>
    </w:p>
    <w:p w14:paraId="76C9E974" w14:textId="77777777" w:rsidR="00996F10" w:rsidRPr="00B92483" w:rsidRDefault="00996F10" w:rsidP="00996F1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Calibri"/>
          <w:kern w:val="0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（3）工作经验：</w:t>
      </w:r>
      <w:r w:rsidRPr="00B92483">
        <w:rPr>
          <w:rFonts w:ascii="仿宋_GB2312" w:eastAsia="仿宋_GB2312" w:hAnsi="仿宋" w:cs="Calibri"/>
          <w:kern w:val="0"/>
          <w:sz w:val="32"/>
          <w:szCs w:val="32"/>
        </w:rPr>
        <w:t>8</w:t>
      </w: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年以上中、大型企业相关管理工作经验，有中、大型项目的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商务</w:t>
      </w: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经理岗位工作经验，从事过大型市政、公路、房建等项目的投标、竣工</w:t>
      </w:r>
      <w:r>
        <w:rPr>
          <w:rFonts w:ascii="仿宋_GB2312" w:eastAsia="仿宋_GB2312" w:hAnsi="仿宋" w:cs="Calibri" w:hint="eastAsia"/>
          <w:kern w:val="0"/>
          <w:sz w:val="32"/>
          <w:szCs w:val="32"/>
        </w:rPr>
        <w:t>结</w:t>
      </w:r>
      <w:r w:rsidRPr="00B92483">
        <w:rPr>
          <w:rFonts w:ascii="仿宋_GB2312" w:eastAsia="仿宋_GB2312" w:hAnsi="仿宋" w:cs="Calibri" w:hint="eastAsia"/>
          <w:kern w:val="0"/>
          <w:sz w:val="32"/>
          <w:szCs w:val="32"/>
        </w:rPr>
        <w:t>算工作，担任过施工单位总经济师者优先；</w:t>
      </w:r>
    </w:p>
    <w:p w14:paraId="3B0E00C0" w14:textId="77777777" w:rsidR="00996F10" w:rsidRPr="00B92483" w:rsidRDefault="00996F10" w:rsidP="00996F1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t>（4）执业资格：持一级建造师、造价工程师等证书优先；</w:t>
      </w:r>
    </w:p>
    <w:p w14:paraId="233F9819" w14:textId="77777777" w:rsidR="00996F10" w:rsidRPr="009D1E2D" w:rsidRDefault="00996F10" w:rsidP="00996F10">
      <w:pPr>
        <w:pStyle w:val="a8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仿宋" w:cs="Calibri"/>
          <w:sz w:val="32"/>
          <w:szCs w:val="32"/>
        </w:rPr>
      </w:pPr>
      <w:r w:rsidRPr="00B92483">
        <w:rPr>
          <w:rFonts w:ascii="仿宋_GB2312" w:eastAsia="仿宋_GB2312" w:hAnsi="仿宋" w:cs="Calibri" w:hint="eastAsia"/>
          <w:sz w:val="32"/>
          <w:szCs w:val="32"/>
        </w:rPr>
        <w:t>（5）其他要求：具有较丰富的商务管理经验和较强的领导能力。</w:t>
      </w:r>
      <w:r w:rsidRPr="004A2E11">
        <w:rPr>
          <w:rFonts w:ascii="仿宋_GB2312" w:eastAsia="仿宋_GB2312" w:hAnsi="仿宋" w:cs="Calibri" w:hint="eastAsia"/>
          <w:sz w:val="32"/>
          <w:szCs w:val="32"/>
        </w:rPr>
        <w:t>同等条件下，退役军人优先。</w:t>
      </w:r>
    </w:p>
    <w:p w14:paraId="68F85219" w14:textId="4D963FF9" w:rsidR="00CB6637" w:rsidRPr="00996F10" w:rsidRDefault="00CB6637"/>
    <w:sectPr w:rsidR="00CB6637" w:rsidRPr="00996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8D82A" w14:textId="77777777" w:rsidR="002A6835" w:rsidRDefault="002A6835" w:rsidP="00996F10">
      <w:r>
        <w:separator/>
      </w:r>
    </w:p>
  </w:endnote>
  <w:endnote w:type="continuationSeparator" w:id="0">
    <w:p w14:paraId="493DFE56" w14:textId="77777777" w:rsidR="002A6835" w:rsidRDefault="002A6835" w:rsidP="009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096A3" w14:textId="77777777" w:rsidR="002A6835" w:rsidRDefault="002A6835" w:rsidP="00996F10">
      <w:r>
        <w:separator/>
      </w:r>
    </w:p>
  </w:footnote>
  <w:footnote w:type="continuationSeparator" w:id="0">
    <w:p w14:paraId="66E80D04" w14:textId="77777777" w:rsidR="002A6835" w:rsidRDefault="002A6835" w:rsidP="00996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48"/>
    <w:rsid w:val="00150D33"/>
    <w:rsid w:val="00244B19"/>
    <w:rsid w:val="00251B41"/>
    <w:rsid w:val="002A6835"/>
    <w:rsid w:val="00455C1A"/>
    <w:rsid w:val="00725948"/>
    <w:rsid w:val="0091332E"/>
    <w:rsid w:val="00996F10"/>
    <w:rsid w:val="00CB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D76BE"/>
  <w15:chartTrackingRefBased/>
  <w15:docId w15:val="{E4827BD5-0A69-40DD-9D6B-AD13C196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6F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6F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6F10"/>
    <w:rPr>
      <w:sz w:val="18"/>
      <w:szCs w:val="18"/>
    </w:rPr>
  </w:style>
  <w:style w:type="paragraph" w:styleId="a7">
    <w:name w:val="List Paragraph"/>
    <w:basedOn w:val="a"/>
    <w:uiPriority w:val="34"/>
    <w:qFormat/>
    <w:rsid w:val="00996F10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996F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316</Characters>
  <Application>Microsoft Office Word</Application>
  <DocSecurity>0</DocSecurity>
  <Lines>31</Lines>
  <Paragraphs>28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2020-12-03T03:26:00Z</dcterms:created>
  <dcterms:modified xsi:type="dcterms:W3CDTF">2020-12-03T05:42:00Z</dcterms:modified>
</cp:coreProperties>
</file>