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 w:bidi="ar-SA"/>
        </w:rPr>
        <w:t>附件</w:t>
      </w: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岗位职责和任职资格</w:t>
      </w:r>
    </w:p>
    <w:p>
      <w:pPr>
        <w:pStyle w:val="4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  <w:t>重大报道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</w:rPr>
        <w:t>岗（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</w:rPr>
        <w:t>人）</w:t>
      </w:r>
    </w:p>
    <w:p>
      <w:pPr>
        <w:spacing w:after="0" w:line="360" w:lineRule="auto"/>
        <w:jc w:val="both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主要职责：</w:t>
      </w:r>
    </w:p>
    <w:p>
      <w:pPr>
        <w:pStyle w:val="14"/>
        <w:rPr>
          <w:rFonts w:hint="eastAsia"/>
        </w:rPr>
      </w:pPr>
      <w:r>
        <w:rPr>
          <w:rFonts w:hint="eastAsia"/>
        </w:rPr>
        <w:t>负责集团重要会议、重大活动、重要事件的新闻采写、宣传报道</w:t>
      </w:r>
      <w:r>
        <w:rPr>
          <w:rFonts w:hint="eastAsia"/>
          <w:lang w:eastAsia="zh-CN"/>
        </w:rPr>
        <w:t>；</w:t>
      </w:r>
    </w:p>
    <w:p>
      <w:pPr>
        <w:pStyle w:val="14"/>
        <w:rPr>
          <w:rFonts w:hint="eastAsia"/>
        </w:rPr>
      </w:pPr>
      <w:r>
        <w:rPr>
          <w:rFonts w:hint="eastAsia"/>
        </w:rPr>
        <w:t>及时追踪国家政策导向、集团战略需求和新闻舆论热点等新闻线索，策划深度选题，采写出洞察力和传播力的报道</w:t>
      </w:r>
      <w:r>
        <w:rPr>
          <w:rFonts w:hint="eastAsia"/>
          <w:lang w:eastAsia="zh-CN"/>
        </w:rPr>
        <w:t>；</w:t>
      </w:r>
    </w:p>
    <w:p>
      <w:pPr>
        <w:pStyle w:val="14"/>
        <w:rPr>
          <w:rFonts w:hint="eastAsia"/>
        </w:rPr>
      </w:pPr>
      <w:r>
        <w:rPr>
          <w:rFonts w:hint="eastAsia"/>
        </w:rPr>
        <w:t>针对集团公司改革发展相关重大话题，撰写评论文章</w:t>
      </w:r>
      <w:r>
        <w:rPr>
          <w:rFonts w:hint="eastAsia"/>
          <w:lang w:eastAsia="zh-CN"/>
        </w:rPr>
        <w:t>；</w:t>
      </w:r>
    </w:p>
    <w:p>
      <w:pPr>
        <w:pStyle w:val="14"/>
        <w:rPr>
          <w:rFonts w:hint="eastAsia"/>
        </w:rPr>
      </w:pPr>
      <w:r>
        <w:rPr>
          <w:rFonts w:hint="eastAsia"/>
        </w:rPr>
        <w:t>指导子企业重大报道人员完成重大事件策划采编工作</w:t>
      </w:r>
      <w:r>
        <w:rPr>
          <w:rFonts w:hint="eastAsia"/>
          <w:lang w:eastAsia="zh-CN"/>
        </w:rPr>
        <w:t>；</w:t>
      </w:r>
    </w:p>
    <w:p>
      <w:pPr>
        <w:pStyle w:val="14"/>
        <w:rPr>
          <w:rFonts w:hint="eastAsia"/>
        </w:rPr>
      </w:pPr>
      <w:r>
        <w:rPr>
          <w:rFonts w:hint="eastAsia"/>
        </w:rPr>
        <w:t>规划并组织开展重大报道方面培训交流</w:t>
      </w:r>
      <w:r>
        <w:rPr>
          <w:rFonts w:hint="eastAsia"/>
          <w:lang w:eastAsia="zh-CN"/>
        </w:rPr>
        <w:t>。</w:t>
      </w:r>
    </w:p>
    <w:p>
      <w:pPr>
        <w:spacing w:after="0" w:line="360" w:lineRule="auto"/>
        <w:jc w:val="both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任职资格：</w:t>
      </w:r>
    </w:p>
    <w:p>
      <w:pPr>
        <w:pStyle w:val="14"/>
        <w:numPr>
          <w:ilvl w:val="0"/>
          <w:numId w:val="2"/>
        </w:numPr>
        <w:rPr>
          <w:rFonts w:hint="eastAsia"/>
        </w:rPr>
      </w:pPr>
      <w:r>
        <w:rPr>
          <w:rFonts w:hint="eastAsia"/>
          <w:lang w:val="en-US" w:eastAsia="zh-CN"/>
        </w:rPr>
        <w:t>原则上</w:t>
      </w:r>
      <w:r>
        <w:rPr>
          <w:rFonts w:hint="eastAsia"/>
        </w:rPr>
        <w:t>年龄</w:t>
      </w:r>
      <w:r>
        <w:rPr>
          <w:rFonts w:hint="eastAsia"/>
          <w:lang w:val="en-US" w:eastAsia="zh-CN"/>
        </w:rPr>
        <w:t>不超过35</w:t>
      </w:r>
      <w:r>
        <w:rPr>
          <w:rFonts w:hint="eastAsia"/>
        </w:rPr>
        <w:t>周岁；</w:t>
      </w:r>
    </w:p>
    <w:p>
      <w:pPr>
        <w:pStyle w:val="14"/>
        <w:numPr>
          <w:ilvl w:val="0"/>
          <w:numId w:val="0"/>
        </w:numPr>
        <w:ind w:left="570" w:leftChars="0"/>
        <w:rPr>
          <w:rFonts w:hint="eastAsia"/>
        </w:rPr>
      </w:pPr>
      <w:r>
        <w:rPr>
          <w:rFonts w:hint="eastAsia"/>
          <w:lang w:val="en-US" w:eastAsia="zh-CN"/>
        </w:rPr>
        <w:t>2）全日制</w:t>
      </w:r>
      <w:r>
        <w:rPr>
          <w:rFonts w:hint="eastAsia"/>
        </w:rPr>
        <w:t>大学本科及以上学历，中文、新闻学、政治学、经济学、管理学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建筑类</w:t>
      </w:r>
      <w:r>
        <w:rPr>
          <w:rFonts w:hint="eastAsia"/>
        </w:rPr>
        <w:t>等相关专业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特别优秀者可放宽条件</w:t>
      </w:r>
      <w:r>
        <w:rPr>
          <w:rFonts w:hint="eastAsia"/>
        </w:rPr>
        <w:t>；</w:t>
      </w:r>
    </w:p>
    <w:p>
      <w:pPr>
        <w:pStyle w:val="14"/>
        <w:numPr>
          <w:ilvl w:val="0"/>
          <w:numId w:val="0"/>
        </w:numPr>
        <w:ind w:left="570" w:leftChars="0"/>
        <w:rPr>
          <w:rFonts w:hint="eastAsia"/>
        </w:rPr>
      </w:pPr>
      <w:r>
        <w:rPr>
          <w:rFonts w:hint="eastAsia"/>
          <w:lang w:val="en-US" w:eastAsia="zh-CN"/>
        </w:rPr>
        <w:t>3）拥有新闻报道领域3年以上工作经验</w:t>
      </w:r>
      <w:r>
        <w:rPr>
          <w:rFonts w:hint="eastAsia"/>
        </w:rPr>
        <w:t>；</w:t>
      </w:r>
    </w:p>
    <w:p>
      <w:pPr>
        <w:pStyle w:val="14"/>
        <w:numPr>
          <w:ilvl w:val="0"/>
          <w:numId w:val="0"/>
        </w:numPr>
        <w:ind w:left="570" w:leftChars="0"/>
        <w:rPr>
          <w:rFonts w:hint="eastAsia" w:hAnsi="华文楷体"/>
          <w:szCs w:val="21"/>
          <w:lang w:val="en-US" w:eastAsia="zh-CN"/>
        </w:rPr>
      </w:pPr>
      <w:r>
        <w:rPr>
          <w:rFonts w:hint="eastAsia" w:hAnsi="华文楷体"/>
          <w:szCs w:val="21"/>
          <w:lang w:val="en-US" w:eastAsia="zh-CN"/>
        </w:rPr>
        <w:t>4）能够独立制定本单位年度选题策划，熟练采写重大会议、重要活动消息、长篇通讯、评论文章等重大稿件，能够策划实施重大主题宣传报道；</w:t>
      </w:r>
    </w:p>
    <w:p>
      <w:pPr>
        <w:pStyle w:val="14"/>
        <w:numPr>
          <w:ilvl w:val="0"/>
          <w:numId w:val="0"/>
        </w:numPr>
        <w:ind w:left="570" w:leftChars="0"/>
        <w:rPr>
          <w:rFonts w:hint="eastAsia"/>
        </w:rPr>
      </w:pPr>
      <w:r>
        <w:rPr>
          <w:rFonts w:hint="eastAsia" w:hAnsi="华文楷体"/>
          <w:szCs w:val="21"/>
          <w:lang w:val="en-US" w:eastAsia="zh-CN"/>
        </w:rPr>
        <w:t>5）具有团队管理经验和组织沟通能力，能够对风险进行预判，并带领团地完成工作目标；</w:t>
      </w:r>
    </w:p>
    <w:p>
      <w:pPr>
        <w:pStyle w:val="14"/>
        <w:numPr>
          <w:ilvl w:val="0"/>
          <w:numId w:val="0"/>
        </w:numPr>
        <w:ind w:left="570" w:leftChars="0"/>
        <w:rPr>
          <w:rFonts w:hint="eastAsia" w:hAnsi="仿宋"/>
          <w:szCs w:val="21"/>
        </w:rPr>
      </w:pPr>
      <w:r>
        <w:rPr>
          <w:rFonts w:hint="eastAsia" w:hAnsi="仿宋"/>
          <w:szCs w:val="21"/>
          <w:lang w:val="en-US" w:eastAsia="zh-CN"/>
        </w:rPr>
        <w:t>6）熟悉</w:t>
      </w:r>
      <w:r>
        <w:rPr>
          <w:rFonts w:hint="eastAsia" w:hAnsi="仿宋"/>
          <w:szCs w:val="21"/>
        </w:rPr>
        <w:t>掌握党和国家有关政策、了解中央企业运营实际；熟练掌握国内时政类报道采访和写作，掌握融媒体产品制作；</w:t>
      </w:r>
    </w:p>
    <w:p>
      <w:pPr>
        <w:pStyle w:val="14"/>
        <w:numPr>
          <w:ilvl w:val="0"/>
          <w:numId w:val="0"/>
        </w:numPr>
        <w:ind w:left="570" w:leftChars="0"/>
        <w:rPr>
          <w:rFonts w:hint="eastAsia" w:hAnsi="仿宋"/>
          <w:szCs w:val="21"/>
          <w:lang w:eastAsia="zh-CN"/>
        </w:rPr>
      </w:pPr>
      <w:r>
        <w:rPr>
          <w:rFonts w:hint="eastAsia" w:hAnsi="仿宋"/>
          <w:szCs w:val="21"/>
          <w:lang w:val="en-US" w:eastAsia="zh-CN"/>
        </w:rPr>
        <w:t>7）</w:t>
      </w:r>
      <w:r>
        <w:rPr>
          <w:rFonts w:hint="eastAsia" w:hAnsi="仿宋"/>
          <w:szCs w:val="21"/>
        </w:rPr>
        <w:t>有中央媒体工作经历</w:t>
      </w:r>
      <w:r>
        <w:rPr>
          <w:rFonts w:hint="eastAsia" w:hAnsi="仿宋"/>
          <w:szCs w:val="21"/>
          <w:lang w:val="en-US" w:eastAsia="zh-CN"/>
        </w:rPr>
        <w:t>或获得省部级及以上新闻奖项者</w:t>
      </w:r>
      <w:r>
        <w:rPr>
          <w:rFonts w:hint="eastAsia" w:hAnsi="仿宋"/>
          <w:szCs w:val="21"/>
        </w:rPr>
        <w:t>优先</w:t>
      </w:r>
      <w:r>
        <w:rPr>
          <w:rFonts w:hint="eastAsia" w:hAnsi="仿宋"/>
          <w:szCs w:val="21"/>
          <w:lang w:eastAsia="zh-CN"/>
        </w:rPr>
        <w:t>；</w:t>
      </w:r>
    </w:p>
    <w:p>
      <w:pPr>
        <w:pStyle w:val="14"/>
        <w:numPr>
          <w:ilvl w:val="0"/>
          <w:numId w:val="0"/>
        </w:numPr>
        <w:ind w:left="570" w:leftChars="0"/>
        <w:rPr>
          <w:rFonts w:hint="default" w:hAnsi="仿宋"/>
          <w:szCs w:val="21"/>
          <w:lang w:val="en-US" w:eastAsia="zh-CN"/>
        </w:rPr>
      </w:pPr>
      <w:r>
        <w:rPr>
          <w:rFonts w:hint="eastAsia" w:hAnsi="仿宋"/>
          <w:szCs w:val="21"/>
          <w:lang w:val="en-US" w:eastAsia="zh-CN"/>
        </w:rPr>
        <w:t>8）同等条件下，中共党员优先。</w:t>
      </w:r>
    </w:p>
    <w:p>
      <w:pPr>
        <w:pStyle w:val="4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</w:rPr>
        <w:t>、影像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  <w:t>摄制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</w:rPr>
        <w:t>岗（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</w:rPr>
        <w:t>人）</w:t>
      </w:r>
    </w:p>
    <w:p>
      <w:pPr>
        <w:spacing w:after="0" w:line="360" w:lineRule="auto"/>
        <w:jc w:val="both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主要职责：</w:t>
      </w:r>
    </w:p>
    <w:p>
      <w:pPr>
        <w:pStyle w:val="14"/>
        <w:numPr>
          <w:ilvl w:val="0"/>
          <w:numId w:val="3"/>
        </w:numPr>
        <w:rPr>
          <w:rFonts w:hint="eastAsia"/>
        </w:rPr>
      </w:pPr>
      <w:r>
        <w:rPr>
          <w:rFonts w:hint="eastAsia"/>
          <w:lang w:val="en-US" w:eastAsia="zh-CN"/>
        </w:rPr>
        <w:t>负责</w:t>
      </w:r>
      <w:r>
        <w:rPr>
          <w:rFonts w:hint="eastAsia"/>
        </w:rPr>
        <w:t>集团重要会见、重要会议、重大活动的影像拍摄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制作</w:t>
      </w:r>
      <w:r>
        <w:rPr>
          <w:rFonts w:hint="eastAsia"/>
        </w:rPr>
        <w:t>工作;</w:t>
      </w:r>
    </w:p>
    <w:p>
      <w:pPr>
        <w:pStyle w:val="14"/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负责</w:t>
      </w:r>
      <w:r>
        <w:rPr>
          <w:rFonts w:hint="eastAsia"/>
          <w:lang w:val="en-US" w:eastAsia="zh-CN"/>
        </w:rPr>
        <w:t>策划、制作、</w:t>
      </w:r>
      <w:r>
        <w:rPr>
          <w:rFonts w:hint="eastAsia"/>
        </w:rPr>
        <w:t>管理集团文化片、形象片、业绩片</w:t>
      </w:r>
      <w:r>
        <w:rPr>
          <w:rFonts w:hint="eastAsia"/>
          <w:lang w:val="en-US" w:eastAsia="zh-CN"/>
        </w:rPr>
        <w:t>等，做好拍摄、剪辑、融合传播等工作</w:t>
      </w:r>
      <w:r>
        <w:rPr>
          <w:rFonts w:hint="eastAsia"/>
        </w:rPr>
        <w:t>；</w:t>
      </w:r>
    </w:p>
    <w:p>
      <w:pPr>
        <w:pStyle w:val="14"/>
        <w:numPr>
          <w:ilvl w:val="0"/>
          <w:numId w:val="3"/>
        </w:numPr>
        <w:rPr>
          <w:rFonts w:hint="eastAsia"/>
        </w:rPr>
      </w:pPr>
      <w:r>
        <w:rPr>
          <w:rFonts w:hint="eastAsia"/>
          <w:lang w:val="en-US" w:eastAsia="zh-CN"/>
        </w:rPr>
        <w:t>负责运维集团</w:t>
      </w:r>
      <w:r>
        <w:rPr>
          <w:rFonts w:hint="eastAsia"/>
        </w:rPr>
        <w:t>重大新闻影像资料库、影像产品库等，做好集团重要影像资料的管理、存档工作；</w:t>
      </w:r>
    </w:p>
    <w:p>
      <w:pPr>
        <w:pStyle w:val="14"/>
        <w:numPr>
          <w:ilvl w:val="0"/>
          <w:numId w:val="3"/>
        </w:numPr>
        <w:rPr>
          <w:rFonts w:hint="eastAsia"/>
        </w:rPr>
      </w:pPr>
      <w:r>
        <w:rPr>
          <w:rFonts w:hint="eastAsia"/>
          <w:lang w:val="en-US" w:eastAsia="zh-CN"/>
        </w:rPr>
        <w:t>负责制定集团影像内容管理规范</w:t>
      </w:r>
      <w:r>
        <w:rPr>
          <w:rFonts w:hint="eastAsia"/>
        </w:rPr>
        <w:t>；</w:t>
      </w:r>
    </w:p>
    <w:p>
      <w:pPr>
        <w:pStyle w:val="14"/>
        <w:numPr>
          <w:ilvl w:val="0"/>
          <w:numId w:val="3"/>
        </w:numPr>
        <w:rPr>
          <w:rFonts w:hint="eastAsia"/>
        </w:rPr>
      </w:pPr>
      <w:r>
        <w:rPr>
          <w:rFonts w:hint="eastAsia"/>
          <w:lang w:val="en-US" w:eastAsia="zh-CN"/>
        </w:rPr>
        <w:t>负责集团摄影、摄像器材的使用管理和日常维护</w:t>
      </w:r>
      <w:r>
        <w:rPr>
          <w:rFonts w:hint="eastAsia"/>
        </w:rPr>
        <w:t>。</w:t>
      </w:r>
    </w:p>
    <w:p>
      <w:pPr>
        <w:spacing w:after="0" w:line="360" w:lineRule="auto"/>
        <w:jc w:val="both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任职资格：</w:t>
      </w:r>
    </w:p>
    <w:p>
      <w:pPr>
        <w:pStyle w:val="14"/>
        <w:numPr>
          <w:ilvl w:val="0"/>
          <w:numId w:val="4"/>
        </w:numPr>
        <w:rPr>
          <w:rFonts w:hint="eastAsia"/>
        </w:rPr>
      </w:pPr>
      <w:r>
        <w:rPr>
          <w:rFonts w:hint="eastAsia"/>
          <w:lang w:val="en-US" w:eastAsia="zh-CN"/>
        </w:rPr>
        <w:t>原则上</w:t>
      </w:r>
      <w:r>
        <w:rPr>
          <w:rFonts w:hint="eastAsia"/>
        </w:rPr>
        <w:t>年龄</w:t>
      </w:r>
      <w:r>
        <w:rPr>
          <w:rFonts w:hint="eastAsia"/>
          <w:lang w:val="en-US" w:eastAsia="zh-CN"/>
        </w:rPr>
        <w:t>不超过35</w:t>
      </w:r>
      <w:r>
        <w:rPr>
          <w:rFonts w:hint="eastAsia"/>
        </w:rPr>
        <w:t>周岁；</w:t>
      </w:r>
    </w:p>
    <w:p>
      <w:pPr>
        <w:pStyle w:val="14"/>
        <w:numPr>
          <w:ilvl w:val="0"/>
          <w:numId w:val="4"/>
        </w:numPr>
        <w:rPr>
          <w:rFonts w:hint="eastAsia"/>
        </w:rPr>
      </w:pPr>
      <w:r>
        <w:rPr>
          <w:rFonts w:hint="eastAsia"/>
          <w:lang w:val="en-US" w:eastAsia="zh-CN"/>
        </w:rPr>
        <w:t>全日制</w:t>
      </w:r>
      <w:r>
        <w:rPr>
          <w:rFonts w:hint="eastAsia"/>
        </w:rPr>
        <w:t>大学本科及以上学历，摄影摄像、</w:t>
      </w:r>
      <w:r>
        <w:rPr>
          <w:rFonts w:hint="eastAsia"/>
          <w:lang w:val="en-US" w:eastAsia="zh-CN"/>
        </w:rPr>
        <w:t>广播电视</w:t>
      </w:r>
      <w:r>
        <w:rPr>
          <w:rFonts w:hint="eastAsia"/>
        </w:rPr>
        <w:t>新闻</w:t>
      </w:r>
      <w:r>
        <w:rPr>
          <w:rFonts w:hint="eastAsia"/>
          <w:lang w:val="en-US" w:eastAsia="zh-CN"/>
        </w:rPr>
        <w:t>学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艺术类</w:t>
      </w:r>
      <w:r>
        <w:rPr>
          <w:rFonts w:hint="eastAsia"/>
        </w:rPr>
        <w:t>等相关专业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特别优秀者可放宽条件</w:t>
      </w:r>
      <w:r>
        <w:rPr>
          <w:rFonts w:hint="eastAsia"/>
        </w:rPr>
        <w:t>；</w:t>
      </w:r>
    </w:p>
    <w:p>
      <w:pPr>
        <w:pStyle w:val="14"/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拥有</w:t>
      </w:r>
      <w:r>
        <w:rPr>
          <w:rFonts w:hint="eastAsia"/>
          <w:lang w:val="en-US" w:eastAsia="zh-CN"/>
        </w:rPr>
        <w:t>新闻摄影、摄像领域</w:t>
      </w:r>
      <w:r>
        <w:rPr>
          <w:rFonts w:hint="eastAsia"/>
        </w:rPr>
        <w:t>3年以上工作经验;</w:t>
      </w:r>
    </w:p>
    <w:p>
      <w:pPr>
        <w:pStyle w:val="14"/>
        <w:numPr>
          <w:ilvl w:val="0"/>
          <w:numId w:val="4"/>
        </w:numPr>
        <w:rPr>
          <w:rFonts w:hint="eastAsia"/>
        </w:rPr>
      </w:pPr>
      <w:r>
        <w:rPr>
          <w:rFonts w:hint="eastAsia"/>
          <w:lang w:val="en-US" w:eastAsia="zh-CN"/>
        </w:rPr>
        <w:t>能够独立完成重大新闻摄影摄像任务，能进行新闻策划和脚本撰写，</w:t>
      </w:r>
      <w:r>
        <w:rPr>
          <w:rFonts w:hint="eastAsia"/>
        </w:rPr>
        <w:t>能组织策划影像类宣传活动</w:t>
      </w:r>
      <w:r>
        <w:rPr>
          <w:rFonts w:hint="eastAsia"/>
          <w:lang w:eastAsia="zh-CN"/>
        </w:rPr>
        <w:t>；</w:t>
      </w:r>
    </w:p>
    <w:p>
      <w:pPr>
        <w:pStyle w:val="14"/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熟练使用各种摄影、摄像器材,有良好的构图理念和运用光的能力，熟练使用PS、PR、AE等视频后期制作软件；</w:t>
      </w:r>
    </w:p>
    <w:p>
      <w:pPr>
        <w:pStyle w:val="14"/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掌握视频制作剪辑、图像处理、艺术学基础、计算机基础</w:t>
      </w:r>
      <w:r>
        <w:rPr>
          <w:rFonts w:hint="eastAsia"/>
          <w:lang w:eastAsia="zh-CN"/>
        </w:rPr>
        <w:t>；</w:t>
      </w:r>
    </w:p>
    <w:p>
      <w:pPr>
        <w:pStyle w:val="14"/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具有团队管理经验和良好的组织沟通能力</w:t>
      </w:r>
      <w:r>
        <w:rPr>
          <w:rFonts w:hint="eastAsia"/>
          <w:lang w:eastAsia="zh-CN"/>
        </w:rPr>
        <w:t>；</w:t>
      </w:r>
    </w:p>
    <w:p>
      <w:pPr>
        <w:pStyle w:val="14"/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有中央媒体工作经历或获得省部级以上新闻奖项者优先</w:t>
      </w:r>
      <w:r>
        <w:rPr>
          <w:rFonts w:hint="eastAsia"/>
          <w:lang w:eastAsia="zh-CN"/>
        </w:rPr>
        <w:t>；</w:t>
      </w:r>
    </w:p>
    <w:p>
      <w:pPr>
        <w:pStyle w:val="14"/>
        <w:numPr>
          <w:ilvl w:val="0"/>
          <w:numId w:val="4"/>
        </w:numPr>
        <w:rPr>
          <w:rFonts w:hint="eastAsia"/>
        </w:rPr>
      </w:pPr>
      <w:r>
        <w:rPr>
          <w:rFonts w:hint="eastAsia" w:hAnsi="仿宋"/>
          <w:szCs w:val="21"/>
          <w:lang w:val="en-US" w:eastAsia="zh-CN"/>
        </w:rPr>
        <w:t>同等条件下，中共党员优先。</w:t>
      </w:r>
    </w:p>
    <w:p>
      <w:pPr>
        <w:pStyle w:val="4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  <w:t>三、海外传播岗（1人）</w:t>
      </w:r>
    </w:p>
    <w:p>
      <w:pPr>
        <w:spacing w:after="0" w:line="360" w:lineRule="auto"/>
        <w:jc w:val="both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主要职责：</w:t>
      </w:r>
    </w:p>
    <w:p>
      <w:pPr>
        <w:numPr>
          <w:ilvl w:val="0"/>
          <w:numId w:val="5"/>
        </w:numPr>
        <w:spacing w:after="0" w:line="360" w:lineRule="auto"/>
        <w:ind w:firstLine="6"/>
        <w:jc w:val="both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负责按照集团海外传播工作要求，制定并落实融媒体中心海外传播工作方案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；</w:t>
      </w:r>
    </w:p>
    <w:p>
      <w:pPr>
        <w:numPr>
          <w:ilvl w:val="0"/>
          <w:numId w:val="5"/>
        </w:numPr>
        <w:spacing w:after="0" w:line="360" w:lineRule="auto"/>
        <w:ind w:firstLine="6"/>
        <w:jc w:val="both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负责指导海外融媒体分中心协同传播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；</w:t>
      </w:r>
    </w:p>
    <w:p>
      <w:pPr>
        <w:numPr>
          <w:ilvl w:val="0"/>
          <w:numId w:val="5"/>
        </w:numPr>
        <w:spacing w:after="0" w:line="360" w:lineRule="auto"/>
        <w:ind w:firstLine="6"/>
        <w:jc w:val="both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配合集团品牌宣传、海外传播等工作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；</w:t>
      </w:r>
    </w:p>
    <w:p>
      <w:pPr>
        <w:numPr>
          <w:ilvl w:val="0"/>
          <w:numId w:val="5"/>
        </w:numPr>
        <w:spacing w:after="0" w:line="360" w:lineRule="auto"/>
        <w:ind w:firstLine="6"/>
        <w:jc w:val="both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规划并组织开展海外传播从业人员培训交流。</w:t>
      </w:r>
    </w:p>
    <w:p>
      <w:pPr>
        <w:spacing w:after="0" w:line="360" w:lineRule="auto"/>
        <w:jc w:val="both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任职资格：</w:t>
      </w:r>
    </w:p>
    <w:p>
      <w:pPr>
        <w:pStyle w:val="14"/>
        <w:numPr>
          <w:ilvl w:val="0"/>
          <w:numId w:val="6"/>
        </w:numPr>
        <w:spacing w:after="0" w:line="360" w:lineRule="auto"/>
        <w:ind w:firstLineChars="0"/>
        <w:jc w:val="both"/>
        <w:rPr>
          <w:rFonts w:hint="eastAsia" w:ascii="仿宋_GB2312" w:hAnsi="宋体" w:eastAsia="仿宋_GB2312" w:cs="宋体"/>
          <w:color w:val="000000"/>
          <w:sz w:val="28"/>
          <w:szCs w:val="28"/>
        </w:rPr>
      </w:pPr>
      <w:bookmarkStart w:id="0" w:name="_GoBack"/>
      <w:r>
        <w:rPr>
          <w:rFonts w:hint="eastAsia"/>
          <w:lang w:val="en-US" w:eastAsia="zh-CN"/>
        </w:rPr>
        <w:t>原则上</w:t>
      </w:r>
      <w:r>
        <w:rPr>
          <w:rFonts w:hint="eastAsia"/>
        </w:rPr>
        <w:t>年龄</w:t>
      </w:r>
      <w:r>
        <w:rPr>
          <w:rFonts w:hint="eastAsia"/>
          <w:lang w:val="en-US" w:eastAsia="zh-CN"/>
        </w:rPr>
        <w:t>不超过35</w:t>
      </w:r>
      <w:r>
        <w:rPr>
          <w:rFonts w:hint="eastAsia"/>
        </w:rPr>
        <w:t>周岁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；</w:t>
      </w:r>
    </w:p>
    <w:p>
      <w:pPr>
        <w:pStyle w:val="14"/>
        <w:numPr>
          <w:ilvl w:val="0"/>
          <w:numId w:val="6"/>
        </w:numPr>
        <w:spacing w:after="0" w:line="360" w:lineRule="auto"/>
        <w:ind w:firstLineChars="0"/>
        <w:jc w:val="both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  <w:lang w:val="en-US" w:eastAsia="zh-CN"/>
        </w:rPr>
        <w:t>全日制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大学本科学历及以上，新闻传播学</w:t>
      </w:r>
      <w:r>
        <w:rPr>
          <w:rFonts w:hint="eastAsia" w:cs="宋体"/>
          <w:color w:val="000000"/>
          <w:sz w:val="28"/>
          <w:szCs w:val="28"/>
          <w:lang w:eastAsia="zh-CN"/>
        </w:rPr>
        <w:t>、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>中文、历史、哲学、管理学、经济学、建筑类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等相关专业，特别优秀者可放宽条件；</w:t>
      </w:r>
    </w:p>
    <w:p>
      <w:pPr>
        <w:pStyle w:val="14"/>
        <w:numPr>
          <w:ilvl w:val="0"/>
          <w:numId w:val="6"/>
        </w:numPr>
        <w:spacing w:after="0" w:line="360" w:lineRule="auto"/>
        <w:ind w:firstLineChars="0"/>
        <w:jc w:val="both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拥有国际新闻采编、海外公关传播等领域3年以上工作经验</w:t>
      </w:r>
      <w:r>
        <w:rPr>
          <w:rFonts w:hint="eastAsia" w:cs="宋体"/>
          <w:color w:val="000000"/>
          <w:sz w:val="28"/>
          <w:szCs w:val="28"/>
          <w:lang w:eastAsia="zh-CN"/>
        </w:rPr>
        <w:t>，有海外工作学习经历优先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；</w:t>
      </w:r>
    </w:p>
    <w:bookmarkEnd w:id="0"/>
    <w:p>
      <w:pPr>
        <w:pStyle w:val="14"/>
        <w:numPr>
          <w:ilvl w:val="0"/>
          <w:numId w:val="6"/>
        </w:numPr>
        <w:spacing w:after="0" w:line="360" w:lineRule="auto"/>
        <w:ind w:firstLineChars="0"/>
        <w:jc w:val="both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能够独立完成企业重大海外主题传播方案制定和组织实施，编制舆论引导预案和国别社会责任报告，参与智库合作并形成合作成果等；</w:t>
      </w:r>
    </w:p>
    <w:p>
      <w:pPr>
        <w:pStyle w:val="14"/>
        <w:numPr>
          <w:ilvl w:val="0"/>
          <w:numId w:val="6"/>
        </w:numPr>
        <w:spacing w:after="0" w:line="360" w:lineRule="auto"/>
        <w:ind w:firstLineChars="0"/>
        <w:jc w:val="both"/>
        <w:rPr>
          <w:rFonts w:hint="eastAsia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具有团队管理经验，具有组织、沟通能力，能够对风险进行预判，并带领团队完成特定工作目标</w:t>
      </w:r>
      <w:r>
        <w:rPr>
          <w:rFonts w:hint="eastAsia" w:cs="宋体"/>
          <w:color w:val="000000"/>
          <w:sz w:val="28"/>
          <w:szCs w:val="28"/>
          <w:lang w:eastAsia="zh-CN"/>
        </w:rPr>
        <w:t>；</w:t>
      </w:r>
    </w:p>
    <w:p>
      <w:pPr>
        <w:pStyle w:val="14"/>
        <w:numPr>
          <w:ilvl w:val="0"/>
          <w:numId w:val="6"/>
        </w:numPr>
        <w:spacing w:after="0" w:line="360" w:lineRule="auto"/>
        <w:ind w:firstLineChars="0"/>
        <w:jc w:val="both"/>
        <w:rPr>
          <w:rFonts w:hint="eastAsia"/>
        </w:rPr>
      </w:pPr>
      <w:r>
        <w:rPr>
          <w:rFonts w:hint="eastAsia"/>
        </w:rPr>
        <w:t>掌握新闻传播学原理、新闻公关相关理论、市场营销相关知识、法律常识</w:t>
      </w:r>
      <w:r>
        <w:rPr>
          <w:rFonts w:hint="eastAsia"/>
          <w:lang w:eastAsia="zh-CN"/>
        </w:rPr>
        <w:t>；</w:t>
      </w:r>
    </w:p>
    <w:p>
      <w:pPr>
        <w:pStyle w:val="14"/>
        <w:numPr>
          <w:ilvl w:val="0"/>
          <w:numId w:val="6"/>
        </w:numPr>
        <w:spacing w:after="0" w:line="360" w:lineRule="auto"/>
        <w:ind w:firstLineChars="0"/>
        <w:jc w:val="both"/>
        <w:rPr>
          <w:rFonts w:hint="eastAsia"/>
        </w:rPr>
      </w:pPr>
      <w:r>
        <w:rPr>
          <w:rFonts w:hint="eastAsia"/>
        </w:rPr>
        <w:t>熟练掌握两种及以上外语者</w:t>
      </w:r>
      <w:r>
        <w:rPr>
          <w:rFonts w:hint="eastAsia"/>
          <w:lang w:val="en-US" w:eastAsia="zh-CN"/>
        </w:rPr>
        <w:t>优先；</w:t>
      </w:r>
    </w:p>
    <w:p>
      <w:pPr>
        <w:pStyle w:val="14"/>
        <w:numPr>
          <w:ilvl w:val="0"/>
          <w:numId w:val="6"/>
        </w:numPr>
        <w:spacing w:after="0" w:line="360" w:lineRule="auto"/>
        <w:ind w:firstLineChars="0"/>
        <w:jc w:val="both"/>
        <w:rPr>
          <w:rFonts w:hint="eastAsia"/>
        </w:rPr>
      </w:pPr>
      <w:r>
        <w:rPr>
          <w:rFonts w:hint="eastAsia" w:hAnsi="仿宋"/>
          <w:szCs w:val="21"/>
          <w:lang w:val="en-US" w:eastAsia="zh-CN"/>
        </w:rPr>
        <w:t>同等条件下，中共党员优先。</w:t>
      </w:r>
    </w:p>
    <w:p>
      <w:pPr>
        <w:pStyle w:val="4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  <w:t>四、网站内容管理岗（1人）</w:t>
      </w:r>
    </w:p>
    <w:p>
      <w:pPr>
        <w:spacing w:after="0" w:line="360" w:lineRule="auto"/>
        <w:jc w:val="both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主要职责：</w:t>
      </w:r>
    </w:p>
    <w:p>
      <w:pPr>
        <w:pStyle w:val="14"/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制定并落实网站运营计划，策划集团官方网站栏目、内容、设计等;</w:t>
      </w:r>
    </w:p>
    <w:p>
      <w:pPr>
        <w:pStyle w:val="14"/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负责集团网站的日常更新和维护，确保网站内容发布及时准确；结合国家重大主题和集团重大事件、品牌战略等，策划、设计集团专题网页和栏目;</w:t>
      </w:r>
    </w:p>
    <w:p>
      <w:pPr>
        <w:pStyle w:val="14"/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负责网站平台日常新闻的策划、采编与融合传播；</w:t>
      </w:r>
    </w:p>
    <w:p>
      <w:pPr>
        <w:pStyle w:val="14"/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指导子企业网站建设和内容管理，督促子企业执行集团网站内容管理制度;</w:t>
      </w:r>
    </w:p>
    <w:p>
      <w:pPr>
        <w:pStyle w:val="14"/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负责与国资委网站等平台的沟通联动;</w:t>
      </w:r>
    </w:p>
    <w:p>
      <w:pPr>
        <w:pStyle w:val="14"/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规划并组织开展网站内容管理方面的培训交流</w:t>
      </w:r>
      <w:r>
        <w:rPr>
          <w:rFonts w:hint="eastAsia"/>
          <w:lang w:eastAsia="zh-CN"/>
        </w:rPr>
        <w:t>。</w:t>
      </w:r>
    </w:p>
    <w:p>
      <w:pPr>
        <w:spacing w:after="0" w:line="360" w:lineRule="auto"/>
        <w:jc w:val="both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任职资格：</w:t>
      </w:r>
    </w:p>
    <w:p>
      <w:pPr>
        <w:pStyle w:val="14"/>
        <w:numPr>
          <w:ilvl w:val="0"/>
          <w:numId w:val="8"/>
        </w:numPr>
        <w:rPr>
          <w:rFonts w:hint="eastAsia"/>
        </w:rPr>
      </w:pPr>
      <w:r>
        <w:rPr>
          <w:rFonts w:hint="eastAsia"/>
          <w:lang w:val="en-US" w:eastAsia="zh-CN"/>
        </w:rPr>
        <w:t>原则上</w:t>
      </w:r>
      <w:r>
        <w:rPr>
          <w:rFonts w:hint="eastAsia"/>
        </w:rPr>
        <w:t>年龄</w:t>
      </w:r>
      <w:r>
        <w:rPr>
          <w:rFonts w:hint="eastAsia"/>
          <w:lang w:val="en-US" w:eastAsia="zh-CN"/>
        </w:rPr>
        <w:t>不超过35</w:t>
      </w:r>
      <w:r>
        <w:rPr>
          <w:rFonts w:hint="eastAsia"/>
        </w:rPr>
        <w:t>周岁；</w:t>
      </w:r>
    </w:p>
    <w:p>
      <w:pPr>
        <w:pStyle w:val="14"/>
        <w:numPr>
          <w:ilvl w:val="0"/>
          <w:numId w:val="8"/>
        </w:numPr>
        <w:rPr>
          <w:rFonts w:hint="eastAsia"/>
        </w:rPr>
      </w:pPr>
      <w:r>
        <w:rPr>
          <w:rFonts w:hint="eastAsia"/>
          <w:lang w:val="en-US" w:eastAsia="zh-CN"/>
        </w:rPr>
        <w:t>全日制</w:t>
      </w:r>
      <w:r>
        <w:rPr>
          <w:rFonts w:hint="eastAsia"/>
        </w:rPr>
        <w:t>大学本科及以上学历，中文、历史、哲学、新闻传播学、管理学、信息科学、信息管理、经济学、建筑类等相关专业，特别优秀者可放宽条件；</w:t>
      </w:r>
    </w:p>
    <w:p>
      <w:pPr>
        <w:pStyle w:val="14"/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拥有网站采编领域3年以上工作经验;</w:t>
      </w:r>
    </w:p>
    <w:p>
      <w:pPr>
        <w:pStyle w:val="14"/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可独立完成网站年度选题策划；熟悉网站内容管理和更新维护；可主持策划制作网页专题;</w:t>
      </w:r>
    </w:p>
    <w:p>
      <w:pPr>
        <w:pStyle w:val="14"/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具有团队管理经验和组织沟通能力，能够对风险进行预判，并带领团队完成特定工作目标</w:t>
      </w:r>
      <w:r>
        <w:rPr>
          <w:rFonts w:hint="eastAsia"/>
          <w:lang w:eastAsia="zh-CN"/>
        </w:rPr>
        <w:t>；</w:t>
      </w:r>
    </w:p>
    <w:p>
      <w:pPr>
        <w:pStyle w:val="14"/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掌握新闻传播学原理、网络技术、数据库管理、法律常识</w:t>
      </w:r>
      <w:r>
        <w:rPr>
          <w:rFonts w:hint="eastAsia"/>
          <w:lang w:eastAsia="zh-CN"/>
        </w:rPr>
        <w:t>；</w:t>
      </w:r>
    </w:p>
    <w:p>
      <w:pPr>
        <w:pStyle w:val="14"/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有中央媒体工作经历或曾获得省部级以上新闻奖项者优先</w:t>
      </w:r>
      <w:r>
        <w:rPr>
          <w:rFonts w:hint="eastAsia"/>
          <w:lang w:eastAsia="zh-CN"/>
        </w:rPr>
        <w:t>；</w:t>
      </w:r>
    </w:p>
    <w:p>
      <w:pPr>
        <w:pStyle w:val="14"/>
        <w:numPr>
          <w:ilvl w:val="0"/>
          <w:numId w:val="8"/>
        </w:numPr>
        <w:rPr>
          <w:rFonts w:hint="eastAsia"/>
        </w:rPr>
      </w:pPr>
      <w:r>
        <w:rPr>
          <w:rFonts w:hint="eastAsia" w:hAnsi="仿宋"/>
          <w:szCs w:val="21"/>
          <w:lang w:val="en-US" w:eastAsia="zh-CN"/>
        </w:rPr>
        <w:t>同等条件下，中共党员优先。</w:t>
      </w:r>
    </w:p>
    <w:p>
      <w:pPr>
        <w:pStyle w:val="4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  <w:t>五、报刊采编与管理岗（1人）</w:t>
      </w:r>
    </w:p>
    <w:p>
      <w:pPr>
        <w:spacing w:after="0" w:line="360" w:lineRule="auto"/>
        <w:jc w:val="both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主要职责：</w:t>
      </w:r>
    </w:p>
    <w:p>
      <w:pPr>
        <w:pStyle w:val="14"/>
        <w:numPr>
          <w:ilvl w:val="0"/>
          <w:numId w:val="9"/>
        </w:numPr>
        <w:rPr>
          <w:rFonts w:hint="eastAsia"/>
        </w:rPr>
      </w:pPr>
      <w:r>
        <w:rPr>
          <w:rFonts w:hint="eastAsia"/>
        </w:rPr>
        <w:t>制定并落实全年报纸出版发行计划;</w:t>
      </w:r>
    </w:p>
    <w:p>
      <w:pPr>
        <w:pStyle w:val="14"/>
        <w:numPr>
          <w:ilvl w:val="0"/>
          <w:numId w:val="9"/>
        </w:numPr>
        <w:rPr>
          <w:rFonts w:hint="eastAsia"/>
        </w:rPr>
      </w:pPr>
      <w:r>
        <w:rPr>
          <w:rFonts w:hint="eastAsia"/>
        </w:rPr>
        <w:t>策划、编辑各期报纸的主题、版面、重点内容;</w:t>
      </w:r>
    </w:p>
    <w:p>
      <w:pPr>
        <w:pStyle w:val="14"/>
        <w:numPr>
          <w:ilvl w:val="0"/>
          <w:numId w:val="9"/>
        </w:numPr>
        <w:rPr>
          <w:rFonts w:hint="eastAsia"/>
        </w:rPr>
      </w:pPr>
      <w:r>
        <w:rPr>
          <w:rFonts w:hint="eastAsia"/>
        </w:rPr>
        <w:t>策划、编辑集团年刊</w:t>
      </w:r>
      <w:r>
        <w:rPr>
          <w:rFonts w:hint="eastAsia"/>
          <w:lang w:eastAsia="zh-CN"/>
        </w:rPr>
        <w:t>；</w:t>
      </w:r>
    </w:p>
    <w:p>
      <w:pPr>
        <w:pStyle w:val="14"/>
        <w:numPr>
          <w:ilvl w:val="0"/>
          <w:numId w:val="9"/>
        </w:numPr>
        <w:rPr>
          <w:rFonts w:hint="eastAsia"/>
        </w:rPr>
      </w:pPr>
      <w:r>
        <w:rPr>
          <w:rFonts w:hint="eastAsia"/>
        </w:rPr>
        <w:t>负责制定完善报刊相关制度体系，编制年度预算费用;</w:t>
      </w:r>
    </w:p>
    <w:p>
      <w:pPr>
        <w:pStyle w:val="14"/>
        <w:numPr>
          <w:ilvl w:val="0"/>
          <w:numId w:val="9"/>
        </w:numPr>
        <w:rPr>
          <w:rFonts w:hint="eastAsia"/>
        </w:rPr>
      </w:pPr>
      <w:r>
        <w:rPr>
          <w:rFonts w:hint="eastAsia"/>
        </w:rPr>
        <w:t>规划并组织开展集团内部报刊从业人员培训交流</w:t>
      </w:r>
      <w:r>
        <w:rPr>
          <w:rFonts w:hint="eastAsia"/>
          <w:lang w:eastAsia="zh-CN"/>
        </w:rPr>
        <w:t>。</w:t>
      </w:r>
    </w:p>
    <w:p>
      <w:pPr>
        <w:spacing w:after="0" w:line="360" w:lineRule="auto"/>
        <w:jc w:val="both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任职资格：</w:t>
      </w:r>
    </w:p>
    <w:p>
      <w:pPr>
        <w:pStyle w:val="14"/>
        <w:numPr>
          <w:ilvl w:val="0"/>
          <w:numId w:val="10"/>
        </w:numPr>
        <w:rPr>
          <w:rFonts w:hint="eastAsia"/>
        </w:rPr>
      </w:pPr>
      <w:r>
        <w:rPr>
          <w:rFonts w:hint="eastAsia"/>
          <w:lang w:val="en-US" w:eastAsia="zh-CN"/>
        </w:rPr>
        <w:t>原则上</w:t>
      </w:r>
      <w:r>
        <w:rPr>
          <w:rFonts w:hint="eastAsia"/>
        </w:rPr>
        <w:t>年龄</w:t>
      </w:r>
      <w:r>
        <w:rPr>
          <w:rFonts w:hint="eastAsia"/>
          <w:lang w:val="en-US" w:eastAsia="zh-CN"/>
        </w:rPr>
        <w:t>不超过35</w:t>
      </w:r>
      <w:r>
        <w:rPr>
          <w:rFonts w:hint="eastAsia"/>
        </w:rPr>
        <w:t>周岁；</w:t>
      </w:r>
    </w:p>
    <w:p>
      <w:pPr>
        <w:pStyle w:val="14"/>
        <w:numPr>
          <w:ilvl w:val="0"/>
          <w:numId w:val="10"/>
        </w:numPr>
        <w:rPr>
          <w:rFonts w:hint="eastAsia"/>
        </w:rPr>
      </w:pPr>
      <w:r>
        <w:rPr>
          <w:rFonts w:hint="eastAsia"/>
          <w:lang w:val="en-US" w:eastAsia="zh-CN"/>
        </w:rPr>
        <w:t>全日制</w:t>
      </w:r>
      <w:r>
        <w:rPr>
          <w:rFonts w:hint="eastAsia"/>
        </w:rPr>
        <w:t>大学本科及以上学历，新闻传播学、中文、历史、哲学、管理学、经济学、建筑类等相关专业，特别优秀者可放宽条件；</w:t>
      </w:r>
    </w:p>
    <w:p>
      <w:pPr>
        <w:pStyle w:val="14"/>
        <w:numPr>
          <w:ilvl w:val="0"/>
          <w:numId w:val="10"/>
        </w:numPr>
        <w:rPr>
          <w:rFonts w:hint="eastAsia"/>
        </w:rPr>
      </w:pPr>
      <w:r>
        <w:rPr>
          <w:rFonts w:hint="eastAsia"/>
        </w:rPr>
        <w:t>拥有报刊采编领域3年以上工作经验;</w:t>
      </w:r>
    </w:p>
    <w:p>
      <w:pPr>
        <w:pStyle w:val="14"/>
        <w:numPr>
          <w:ilvl w:val="0"/>
          <w:numId w:val="10"/>
        </w:numPr>
        <w:rPr>
          <w:rFonts w:hint="eastAsia"/>
        </w:rPr>
      </w:pPr>
      <w:r>
        <w:rPr>
          <w:rFonts w:hint="eastAsia"/>
        </w:rPr>
        <w:t>政治素养高、大局意识强，文字功底深厚;</w:t>
      </w:r>
    </w:p>
    <w:p>
      <w:pPr>
        <w:pStyle w:val="14"/>
        <w:numPr>
          <w:ilvl w:val="0"/>
          <w:numId w:val="10"/>
        </w:numPr>
        <w:rPr>
          <w:rFonts w:hint="eastAsia"/>
        </w:rPr>
      </w:pPr>
      <w:r>
        <w:rPr>
          <w:rFonts w:hint="eastAsia"/>
        </w:rPr>
        <w:t>可独立完成版面设计和软件编排，能撰写主笔评论文章或其它重要稿件</w:t>
      </w:r>
      <w:r>
        <w:rPr>
          <w:rFonts w:hint="eastAsia"/>
          <w:lang w:eastAsia="zh-CN"/>
        </w:rPr>
        <w:t>；</w:t>
      </w:r>
    </w:p>
    <w:p>
      <w:pPr>
        <w:pStyle w:val="14"/>
        <w:numPr>
          <w:ilvl w:val="0"/>
          <w:numId w:val="10"/>
        </w:numPr>
        <w:rPr>
          <w:rFonts w:hint="eastAsia"/>
        </w:rPr>
      </w:pPr>
      <w:r>
        <w:rPr>
          <w:rFonts w:hint="eastAsia"/>
        </w:rPr>
        <w:t>具有团队管理经验和良好的组织、沟通能力</w:t>
      </w:r>
      <w:r>
        <w:rPr>
          <w:rFonts w:hint="eastAsia"/>
          <w:lang w:eastAsia="zh-CN"/>
        </w:rPr>
        <w:t>；</w:t>
      </w:r>
    </w:p>
    <w:p>
      <w:pPr>
        <w:pStyle w:val="14"/>
        <w:numPr>
          <w:ilvl w:val="0"/>
          <w:numId w:val="10"/>
        </w:numPr>
        <w:rPr>
          <w:rFonts w:hint="eastAsia"/>
        </w:rPr>
      </w:pPr>
      <w:r>
        <w:rPr>
          <w:rFonts w:hint="eastAsia"/>
        </w:rPr>
        <w:t>掌握新闻传播学原理、出版技术、出版经营理论、法律常识等</w:t>
      </w:r>
      <w:r>
        <w:rPr>
          <w:rFonts w:hint="eastAsia"/>
          <w:lang w:eastAsia="zh-CN"/>
        </w:rPr>
        <w:t>；</w:t>
      </w:r>
    </w:p>
    <w:p>
      <w:pPr>
        <w:pStyle w:val="14"/>
        <w:numPr>
          <w:ilvl w:val="0"/>
          <w:numId w:val="10"/>
        </w:numPr>
        <w:rPr>
          <w:rFonts w:hint="eastAsia"/>
        </w:rPr>
      </w:pPr>
      <w:r>
        <w:rPr>
          <w:rFonts w:hint="eastAsia"/>
        </w:rPr>
        <w:t>有中央媒体工作经历或曾获得省部级以上新闻奖项者优先</w:t>
      </w:r>
      <w:r>
        <w:rPr>
          <w:rFonts w:hint="eastAsia"/>
          <w:lang w:eastAsia="zh-CN"/>
        </w:rPr>
        <w:t>；</w:t>
      </w:r>
    </w:p>
    <w:p>
      <w:pPr>
        <w:pStyle w:val="14"/>
        <w:numPr>
          <w:ilvl w:val="0"/>
          <w:numId w:val="10"/>
        </w:numPr>
        <w:rPr>
          <w:rFonts w:hint="eastAsia"/>
        </w:rPr>
      </w:pPr>
      <w:r>
        <w:rPr>
          <w:rFonts w:hint="eastAsia" w:hAnsi="仿宋"/>
          <w:szCs w:val="21"/>
          <w:lang w:val="en-US" w:eastAsia="zh-CN"/>
        </w:rPr>
        <w:t>同等条件下，中共党员优先。</w:t>
      </w:r>
    </w:p>
    <w:p>
      <w:pPr>
        <w:pStyle w:val="4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  <w:t>六、新媒体采编与管理岗（2人）</w:t>
      </w:r>
    </w:p>
    <w:p>
      <w:pPr>
        <w:spacing w:after="0" w:line="360" w:lineRule="auto"/>
        <w:jc w:val="both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主要职责：</w:t>
      </w:r>
    </w:p>
    <w:p>
      <w:pPr>
        <w:pStyle w:val="14"/>
        <w:numPr>
          <w:ilvl w:val="0"/>
          <w:numId w:val="11"/>
        </w:numPr>
        <w:rPr>
          <w:rFonts w:hint="eastAsia"/>
        </w:rPr>
      </w:pPr>
      <w:r>
        <w:rPr>
          <w:rFonts w:hint="eastAsia"/>
        </w:rPr>
        <w:t>负责制定并实施集团微博、微信、短视频、内容号等新媒体的运营计划;</w:t>
      </w:r>
    </w:p>
    <w:p>
      <w:pPr>
        <w:pStyle w:val="14"/>
        <w:numPr>
          <w:ilvl w:val="0"/>
          <w:numId w:val="11"/>
        </w:numPr>
        <w:rPr>
          <w:rFonts w:hint="eastAsia"/>
        </w:rPr>
      </w:pPr>
      <w:r>
        <w:rPr>
          <w:rFonts w:hint="eastAsia"/>
        </w:rPr>
        <w:t>负责新媒体平台日常新闻的策划、采编与融合传播;</w:t>
      </w:r>
    </w:p>
    <w:p>
      <w:pPr>
        <w:pStyle w:val="14"/>
        <w:numPr>
          <w:ilvl w:val="0"/>
          <w:numId w:val="11"/>
        </w:numPr>
        <w:rPr>
          <w:rFonts w:hint="eastAsia"/>
        </w:rPr>
      </w:pPr>
      <w:r>
        <w:rPr>
          <w:rFonts w:hint="eastAsia"/>
        </w:rPr>
        <w:t>负责集团新媒体平台的推广，与上级单位和主流媒体新媒体平台的沟通联动；</w:t>
      </w:r>
    </w:p>
    <w:p>
      <w:pPr>
        <w:pStyle w:val="14"/>
        <w:numPr>
          <w:ilvl w:val="0"/>
          <w:numId w:val="11"/>
        </w:numPr>
        <w:rPr>
          <w:rFonts w:hint="eastAsia"/>
        </w:rPr>
      </w:pPr>
      <w:r>
        <w:rPr>
          <w:rFonts w:hint="eastAsia"/>
        </w:rPr>
        <w:t>负责集团新媒体平台用户互动反馈，管理评论功能；定期做好集团新媒体运营效果评估，撰写相关报告</w:t>
      </w:r>
      <w:r>
        <w:rPr>
          <w:rFonts w:hint="eastAsia"/>
          <w:lang w:eastAsia="zh-CN"/>
        </w:rPr>
        <w:t>。</w:t>
      </w:r>
    </w:p>
    <w:p>
      <w:pPr>
        <w:spacing w:after="0" w:line="360" w:lineRule="auto"/>
        <w:jc w:val="both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任职资格：</w:t>
      </w:r>
    </w:p>
    <w:p>
      <w:pPr>
        <w:pStyle w:val="14"/>
        <w:numPr>
          <w:ilvl w:val="0"/>
          <w:numId w:val="12"/>
        </w:numPr>
        <w:rPr>
          <w:rFonts w:hint="eastAsia"/>
        </w:rPr>
      </w:pPr>
      <w:r>
        <w:rPr>
          <w:rFonts w:hint="eastAsia"/>
        </w:rPr>
        <w:t>原则上年龄不超过35周岁；</w:t>
      </w:r>
    </w:p>
    <w:p>
      <w:pPr>
        <w:pStyle w:val="14"/>
        <w:numPr>
          <w:ilvl w:val="0"/>
          <w:numId w:val="12"/>
        </w:numPr>
        <w:rPr>
          <w:rFonts w:hint="eastAsia"/>
        </w:rPr>
      </w:pPr>
      <w:r>
        <w:rPr>
          <w:rFonts w:hint="eastAsia"/>
          <w:lang w:val="en-US" w:eastAsia="zh-CN"/>
        </w:rPr>
        <w:t>全日制</w:t>
      </w:r>
      <w:r>
        <w:rPr>
          <w:rFonts w:hint="eastAsia"/>
        </w:rPr>
        <w:t>大学本科及以上学历，新闻传播学、中文、历史、哲学、管理学、经济学、平面设计、美术等相关专业，特别优秀者可放宽条件；</w:t>
      </w:r>
    </w:p>
    <w:p>
      <w:pPr>
        <w:pStyle w:val="14"/>
        <w:numPr>
          <w:ilvl w:val="0"/>
          <w:numId w:val="12"/>
        </w:numPr>
        <w:rPr>
          <w:rFonts w:hint="eastAsia"/>
        </w:rPr>
      </w:pPr>
      <w:r>
        <w:rPr>
          <w:rFonts w:hint="eastAsia"/>
        </w:rPr>
        <w:t>拥有新媒体采编3年以上工作经验;</w:t>
      </w:r>
    </w:p>
    <w:p>
      <w:pPr>
        <w:pStyle w:val="14"/>
        <w:numPr>
          <w:ilvl w:val="0"/>
          <w:numId w:val="12"/>
        </w:numPr>
        <w:rPr>
          <w:rFonts w:hint="eastAsia"/>
        </w:rPr>
      </w:pPr>
      <w:r>
        <w:rPr>
          <w:rFonts w:hint="eastAsia"/>
        </w:rPr>
        <w:t>能够独立完成新媒体年度选题策划，熟练运营新媒体，参与制作微信、短视频、微博等;</w:t>
      </w:r>
    </w:p>
    <w:p>
      <w:pPr>
        <w:pStyle w:val="14"/>
        <w:numPr>
          <w:ilvl w:val="0"/>
          <w:numId w:val="12"/>
        </w:numPr>
        <w:rPr>
          <w:rFonts w:hint="eastAsia"/>
        </w:rPr>
      </w:pPr>
      <w:r>
        <w:rPr>
          <w:rFonts w:hint="eastAsia"/>
        </w:rPr>
        <w:t>精通PS、AI等设计软件，熟悉PR、AE等剪辑或包装类软件，有手绘能力者优先</w:t>
      </w:r>
      <w:r>
        <w:rPr>
          <w:rFonts w:hint="eastAsia"/>
          <w:lang w:eastAsia="zh-CN"/>
        </w:rPr>
        <w:t>；</w:t>
      </w:r>
    </w:p>
    <w:p>
      <w:pPr>
        <w:pStyle w:val="14"/>
        <w:numPr>
          <w:ilvl w:val="0"/>
          <w:numId w:val="12"/>
        </w:numPr>
        <w:rPr>
          <w:rFonts w:hint="eastAsia"/>
        </w:rPr>
      </w:pPr>
      <w:r>
        <w:rPr>
          <w:rFonts w:hint="eastAsia"/>
        </w:rPr>
        <w:t>具有团队管理经验和组织沟通能力，能够对风险进行预判，并带领团队完成特定工作目标</w:t>
      </w:r>
      <w:r>
        <w:rPr>
          <w:rFonts w:hint="eastAsia"/>
          <w:lang w:eastAsia="zh-CN"/>
        </w:rPr>
        <w:t>；</w:t>
      </w:r>
    </w:p>
    <w:p>
      <w:pPr>
        <w:pStyle w:val="14"/>
        <w:numPr>
          <w:ilvl w:val="0"/>
          <w:numId w:val="12"/>
        </w:numPr>
        <w:rPr>
          <w:rFonts w:hint="eastAsia"/>
        </w:rPr>
      </w:pPr>
      <w:r>
        <w:rPr>
          <w:rFonts w:hint="eastAsia"/>
        </w:rPr>
        <w:t>掌握新闻传播学原理、新媒体采编、平面设计、法律常识</w:t>
      </w:r>
      <w:r>
        <w:rPr>
          <w:rFonts w:hint="eastAsia"/>
          <w:lang w:eastAsia="zh-CN"/>
        </w:rPr>
        <w:t>；</w:t>
      </w:r>
    </w:p>
    <w:p>
      <w:pPr>
        <w:pStyle w:val="14"/>
        <w:numPr>
          <w:ilvl w:val="0"/>
          <w:numId w:val="12"/>
        </w:numPr>
        <w:rPr>
          <w:rFonts w:hint="eastAsia"/>
        </w:rPr>
      </w:pPr>
      <w:r>
        <w:rPr>
          <w:rFonts w:hint="eastAsia"/>
        </w:rPr>
        <w:t>有新媒体主流奖项获奖经历或具有5篇以上10万+作品经验者优先</w:t>
      </w:r>
      <w:r>
        <w:rPr>
          <w:rFonts w:hint="eastAsia"/>
          <w:lang w:eastAsia="zh-CN"/>
        </w:rPr>
        <w:t>；</w:t>
      </w:r>
    </w:p>
    <w:p>
      <w:pPr>
        <w:pStyle w:val="14"/>
        <w:numPr>
          <w:ilvl w:val="0"/>
          <w:numId w:val="12"/>
        </w:numPr>
        <w:rPr>
          <w:rFonts w:hint="eastAsia"/>
        </w:rPr>
      </w:pPr>
      <w:r>
        <w:rPr>
          <w:rFonts w:hint="eastAsia" w:hAnsi="仿宋"/>
          <w:szCs w:val="21"/>
          <w:lang w:val="en-US" w:eastAsia="zh-CN"/>
        </w:rPr>
        <w:t>同等条件下，中共党员优先。</w:t>
      </w: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4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LLTx/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5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I38wOSwAQAA&#10;Tg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01E06B"/>
    <w:multiLevelType w:val="multilevel"/>
    <w:tmpl w:val="9E01E06B"/>
    <w:lvl w:ilvl="0" w:tentative="0">
      <w:start w:val="1"/>
      <w:numFmt w:val="decimal"/>
      <w:lvlText w:val="%1)"/>
      <w:lvlJc w:val="left"/>
      <w:pPr>
        <w:ind w:left="989" w:hanging="419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D7396E6D"/>
    <w:multiLevelType w:val="multilevel"/>
    <w:tmpl w:val="D7396E6D"/>
    <w:lvl w:ilvl="0" w:tentative="0">
      <w:start w:val="1"/>
      <w:numFmt w:val="decimal"/>
      <w:lvlText w:val="%1)"/>
      <w:lvlJc w:val="left"/>
      <w:pPr>
        <w:ind w:left="989" w:hanging="419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04B17182"/>
    <w:multiLevelType w:val="multilevel"/>
    <w:tmpl w:val="04B17182"/>
    <w:lvl w:ilvl="0" w:tentative="0">
      <w:start w:val="1"/>
      <w:numFmt w:val="decimal"/>
      <w:lvlText w:val="%1)"/>
      <w:lvlJc w:val="left"/>
      <w:pPr>
        <w:ind w:left="989" w:hanging="419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abstractNum w:abstractNumId="3">
    <w:nsid w:val="11343B0A"/>
    <w:multiLevelType w:val="multilevel"/>
    <w:tmpl w:val="11343B0A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5CBCA0"/>
    <w:multiLevelType w:val="multilevel"/>
    <w:tmpl w:val="2C5CBCA0"/>
    <w:lvl w:ilvl="0" w:tentative="0">
      <w:start w:val="1"/>
      <w:numFmt w:val="decimal"/>
      <w:pStyle w:val="14"/>
      <w:lvlText w:val="%1)"/>
      <w:lvlJc w:val="left"/>
      <w:pPr>
        <w:ind w:left="986" w:hanging="41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abstractNum w:abstractNumId="5">
    <w:nsid w:val="2E6715FC"/>
    <w:multiLevelType w:val="multilevel"/>
    <w:tmpl w:val="2E6715FC"/>
    <w:lvl w:ilvl="0" w:tentative="0">
      <w:start w:val="1"/>
      <w:numFmt w:val="decimal"/>
      <w:lvlText w:val="%1)"/>
      <w:lvlJc w:val="left"/>
      <w:pPr>
        <w:ind w:left="989" w:hanging="419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abstractNum w:abstractNumId="6">
    <w:nsid w:val="4AC77B80"/>
    <w:multiLevelType w:val="multilevel"/>
    <w:tmpl w:val="4AC77B80"/>
    <w:lvl w:ilvl="0" w:tentative="0">
      <w:start w:val="1"/>
      <w:numFmt w:val="decimal"/>
      <w:lvlText w:val="%1)"/>
      <w:lvlJc w:val="left"/>
      <w:pPr>
        <w:ind w:left="129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abstractNum w:abstractNumId="7">
    <w:nsid w:val="7BDE3E99"/>
    <w:multiLevelType w:val="multilevel"/>
    <w:tmpl w:val="7BDE3E99"/>
    <w:lvl w:ilvl="0" w:tentative="0">
      <w:start w:val="1"/>
      <w:numFmt w:val="decimal"/>
      <w:lvlText w:val="%1)"/>
      <w:lvlJc w:val="left"/>
      <w:pPr>
        <w:ind w:left="990" w:hanging="420"/>
      </w:p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20"/>
    <w:rsid w:val="00002820"/>
    <w:rsid w:val="00010FBC"/>
    <w:rsid w:val="00012B09"/>
    <w:rsid w:val="00024706"/>
    <w:rsid w:val="0004206B"/>
    <w:rsid w:val="00042D25"/>
    <w:rsid w:val="000436B1"/>
    <w:rsid w:val="00056D02"/>
    <w:rsid w:val="0006363D"/>
    <w:rsid w:val="00064F0E"/>
    <w:rsid w:val="000678CF"/>
    <w:rsid w:val="00093514"/>
    <w:rsid w:val="0009560D"/>
    <w:rsid w:val="000A65C2"/>
    <w:rsid w:val="000C0CBF"/>
    <w:rsid w:val="000D142C"/>
    <w:rsid w:val="000D56E8"/>
    <w:rsid w:val="000D5DC2"/>
    <w:rsid w:val="000E4891"/>
    <w:rsid w:val="000E684F"/>
    <w:rsid w:val="000F467F"/>
    <w:rsid w:val="00104EE6"/>
    <w:rsid w:val="00121196"/>
    <w:rsid w:val="00151A10"/>
    <w:rsid w:val="00183F35"/>
    <w:rsid w:val="00185446"/>
    <w:rsid w:val="001A0288"/>
    <w:rsid w:val="001A7451"/>
    <w:rsid w:val="001B1A94"/>
    <w:rsid w:val="001B6937"/>
    <w:rsid w:val="001C051A"/>
    <w:rsid w:val="001C535C"/>
    <w:rsid w:val="001F1412"/>
    <w:rsid w:val="001F58EA"/>
    <w:rsid w:val="001F6FAC"/>
    <w:rsid w:val="00203918"/>
    <w:rsid w:val="00213507"/>
    <w:rsid w:val="00216FFE"/>
    <w:rsid w:val="00223054"/>
    <w:rsid w:val="00225789"/>
    <w:rsid w:val="00232886"/>
    <w:rsid w:val="002347C7"/>
    <w:rsid w:val="002514EA"/>
    <w:rsid w:val="00270FF1"/>
    <w:rsid w:val="00285693"/>
    <w:rsid w:val="002B2EED"/>
    <w:rsid w:val="002B5445"/>
    <w:rsid w:val="002E151A"/>
    <w:rsid w:val="002E69AC"/>
    <w:rsid w:val="002F3A03"/>
    <w:rsid w:val="00313072"/>
    <w:rsid w:val="00314551"/>
    <w:rsid w:val="0033087C"/>
    <w:rsid w:val="00361836"/>
    <w:rsid w:val="00361EAA"/>
    <w:rsid w:val="00367C95"/>
    <w:rsid w:val="00372C94"/>
    <w:rsid w:val="00376557"/>
    <w:rsid w:val="003845D7"/>
    <w:rsid w:val="00385D27"/>
    <w:rsid w:val="003D0A7F"/>
    <w:rsid w:val="003D5C35"/>
    <w:rsid w:val="003E02CE"/>
    <w:rsid w:val="0040474C"/>
    <w:rsid w:val="00415792"/>
    <w:rsid w:val="00427153"/>
    <w:rsid w:val="00433F79"/>
    <w:rsid w:val="0043442F"/>
    <w:rsid w:val="00436EE5"/>
    <w:rsid w:val="0045160F"/>
    <w:rsid w:val="00456B97"/>
    <w:rsid w:val="00477043"/>
    <w:rsid w:val="00494A55"/>
    <w:rsid w:val="00496DCF"/>
    <w:rsid w:val="004B23E2"/>
    <w:rsid w:val="004C121B"/>
    <w:rsid w:val="004C660E"/>
    <w:rsid w:val="004D5D4C"/>
    <w:rsid w:val="004E77C7"/>
    <w:rsid w:val="0050705D"/>
    <w:rsid w:val="00514227"/>
    <w:rsid w:val="00517FF7"/>
    <w:rsid w:val="005225EF"/>
    <w:rsid w:val="00534A41"/>
    <w:rsid w:val="00555F4F"/>
    <w:rsid w:val="005716EF"/>
    <w:rsid w:val="005922E4"/>
    <w:rsid w:val="005A24D9"/>
    <w:rsid w:val="005A6925"/>
    <w:rsid w:val="005C6A86"/>
    <w:rsid w:val="005D04DA"/>
    <w:rsid w:val="005E267B"/>
    <w:rsid w:val="005E7BE3"/>
    <w:rsid w:val="00600562"/>
    <w:rsid w:val="00600C95"/>
    <w:rsid w:val="00602B1D"/>
    <w:rsid w:val="00611E91"/>
    <w:rsid w:val="0064533E"/>
    <w:rsid w:val="00654E2C"/>
    <w:rsid w:val="00666C78"/>
    <w:rsid w:val="0068272F"/>
    <w:rsid w:val="00683145"/>
    <w:rsid w:val="00687B79"/>
    <w:rsid w:val="006D6126"/>
    <w:rsid w:val="006D62D6"/>
    <w:rsid w:val="006F05FE"/>
    <w:rsid w:val="006F0D4E"/>
    <w:rsid w:val="006F68E9"/>
    <w:rsid w:val="0070780E"/>
    <w:rsid w:val="00707AEC"/>
    <w:rsid w:val="007142F9"/>
    <w:rsid w:val="007462FE"/>
    <w:rsid w:val="007543A8"/>
    <w:rsid w:val="00755158"/>
    <w:rsid w:val="007556F6"/>
    <w:rsid w:val="00774823"/>
    <w:rsid w:val="00775686"/>
    <w:rsid w:val="00776C05"/>
    <w:rsid w:val="00782390"/>
    <w:rsid w:val="00787F74"/>
    <w:rsid w:val="00793711"/>
    <w:rsid w:val="0079449C"/>
    <w:rsid w:val="00796423"/>
    <w:rsid w:val="007B20D7"/>
    <w:rsid w:val="007B4643"/>
    <w:rsid w:val="007C04F2"/>
    <w:rsid w:val="007D7119"/>
    <w:rsid w:val="007E3B6E"/>
    <w:rsid w:val="007F1C82"/>
    <w:rsid w:val="007F5DB9"/>
    <w:rsid w:val="00806E9E"/>
    <w:rsid w:val="00807725"/>
    <w:rsid w:val="0081654E"/>
    <w:rsid w:val="00832B57"/>
    <w:rsid w:val="00845948"/>
    <w:rsid w:val="008635E6"/>
    <w:rsid w:val="008718E2"/>
    <w:rsid w:val="00874D90"/>
    <w:rsid w:val="0087536D"/>
    <w:rsid w:val="00880100"/>
    <w:rsid w:val="0089385B"/>
    <w:rsid w:val="00896DCB"/>
    <w:rsid w:val="0089754B"/>
    <w:rsid w:val="008A0106"/>
    <w:rsid w:val="008D156F"/>
    <w:rsid w:val="008F4AF0"/>
    <w:rsid w:val="008F57B7"/>
    <w:rsid w:val="008F5A17"/>
    <w:rsid w:val="008F6580"/>
    <w:rsid w:val="00920B85"/>
    <w:rsid w:val="009227C3"/>
    <w:rsid w:val="00923CE6"/>
    <w:rsid w:val="00932D79"/>
    <w:rsid w:val="0094398E"/>
    <w:rsid w:val="009443EA"/>
    <w:rsid w:val="00947A4C"/>
    <w:rsid w:val="0095012F"/>
    <w:rsid w:val="00992066"/>
    <w:rsid w:val="009B0040"/>
    <w:rsid w:val="009C02CF"/>
    <w:rsid w:val="009D09E7"/>
    <w:rsid w:val="009E4BEB"/>
    <w:rsid w:val="009F0DE4"/>
    <w:rsid w:val="009F4998"/>
    <w:rsid w:val="00A03768"/>
    <w:rsid w:val="00A03E70"/>
    <w:rsid w:val="00A04DDE"/>
    <w:rsid w:val="00A17E61"/>
    <w:rsid w:val="00A21F27"/>
    <w:rsid w:val="00A60C80"/>
    <w:rsid w:val="00A610F8"/>
    <w:rsid w:val="00A77FF0"/>
    <w:rsid w:val="00A85C46"/>
    <w:rsid w:val="00A91952"/>
    <w:rsid w:val="00A9473A"/>
    <w:rsid w:val="00AB0EC2"/>
    <w:rsid w:val="00AB736A"/>
    <w:rsid w:val="00AC14FC"/>
    <w:rsid w:val="00AC70EC"/>
    <w:rsid w:val="00AD129E"/>
    <w:rsid w:val="00AD243B"/>
    <w:rsid w:val="00AF27A6"/>
    <w:rsid w:val="00B0096C"/>
    <w:rsid w:val="00B0197D"/>
    <w:rsid w:val="00B034A8"/>
    <w:rsid w:val="00B163B9"/>
    <w:rsid w:val="00B25FB0"/>
    <w:rsid w:val="00B311F5"/>
    <w:rsid w:val="00B44CA3"/>
    <w:rsid w:val="00B454D9"/>
    <w:rsid w:val="00B50872"/>
    <w:rsid w:val="00B73BCE"/>
    <w:rsid w:val="00B73F81"/>
    <w:rsid w:val="00B84454"/>
    <w:rsid w:val="00B85E55"/>
    <w:rsid w:val="00B9169C"/>
    <w:rsid w:val="00B9249A"/>
    <w:rsid w:val="00B9693C"/>
    <w:rsid w:val="00BC17B4"/>
    <w:rsid w:val="00BD52AD"/>
    <w:rsid w:val="00BE08E4"/>
    <w:rsid w:val="00BF7E4F"/>
    <w:rsid w:val="00C111C5"/>
    <w:rsid w:val="00C33C7A"/>
    <w:rsid w:val="00C33E48"/>
    <w:rsid w:val="00C35E6D"/>
    <w:rsid w:val="00C56905"/>
    <w:rsid w:val="00C6051A"/>
    <w:rsid w:val="00C65626"/>
    <w:rsid w:val="00C6600B"/>
    <w:rsid w:val="00C70BD7"/>
    <w:rsid w:val="00C728C0"/>
    <w:rsid w:val="00C755B8"/>
    <w:rsid w:val="00C764FF"/>
    <w:rsid w:val="00C92935"/>
    <w:rsid w:val="00C96DB3"/>
    <w:rsid w:val="00CB18F0"/>
    <w:rsid w:val="00CC0128"/>
    <w:rsid w:val="00CC41F3"/>
    <w:rsid w:val="00CD5F79"/>
    <w:rsid w:val="00CF451F"/>
    <w:rsid w:val="00CF47DE"/>
    <w:rsid w:val="00CF49AF"/>
    <w:rsid w:val="00D00F69"/>
    <w:rsid w:val="00D36899"/>
    <w:rsid w:val="00D452B1"/>
    <w:rsid w:val="00D724EF"/>
    <w:rsid w:val="00D731D3"/>
    <w:rsid w:val="00D82C6A"/>
    <w:rsid w:val="00D87AAB"/>
    <w:rsid w:val="00DB500C"/>
    <w:rsid w:val="00DB68CB"/>
    <w:rsid w:val="00DC72DA"/>
    <w:rsid w:val="00DD101A"/>
    <w:rsid w:val="00DD69A1"/>
    <w:rsid w:val="00DF380B"/>
    <w:rsid w:val="00E05FFD"/>
    <w:rsid w:val="00E1153E"/>
    <w:rsid w:val="00E174A4"/>
    <w:rsid w:val="00E32FE4"/>
    <w:rsid w:val="00E427DB"/>
    <w:rsid w:val="00E4287A"/>
    <w:rsid w:val="00E62E1D"/>
    <w:rsid w:val="00E66602"/>
    <w:rsid w:val="00E67D1A"/>
    <w:rsid w:val="00E877D7"/>
    <w:rsid w:val="00E965B0"/>
    <w:rsid w:val="00EA2EDA"/>
    <w:rsid w:val="00EB347E"/>
    <w:rsid w:val="00EC2A12"/>
    <w:rsid w:val="00EF01DB"/>
    <w:rsid w:val="00EF12E8"/>
    <w:rsid w:val="00EF444F"/>
    <w:rsid w:val="00EF5837"/>
    <w:rsid w:val="00EF6426"/>
    <w:rsid w:val="00F14969"/>
    <w:rsid w:val="00F26CAD"/>
    <w:rsid w:val="00F37931"/>
    <w:rsid w:val="00F45F7A"/>
    <w:rsid w:val="00F46F4D"/>
    <w:rsid w:val="00F479EC"/>
    <w:rsid w:val="00F568CF"/>
    <w:rsid w:val="00F74AB1"/>
    <w:rsid w:val="00F80727"/>
    <w:rsid w:val="00F8388B"/>
    <w:rsid w:val="00FA11D5"/>
    <w:rsid w:val="00FC374E"/>
    <w:rsid w:val="00FE158E"/>
    <w:rsid w:val="00FF3ECF"/>
    <w:rsid w:val="012575C5"/>
    <w:rsid w:val="019724E9"/>
    <w:rsid w:val="020D3D5F"/>
    <w:rsid w:val="02196626"/>
    <w:rsid w:val="03D23E88"/>
    <w:rsid w:val="0526680A"/>
    <w:rsid w:val="07D10BF8"/>
    <w:rsid w:val="081938B1"/>
    <w:rsid w:val="0ADD1A7B"/>
    <w:rsid w:val="0D593910"/>
    <w:rsid w:val="0D790241"/>
    <w:rsid w:val="0D7F6563"/>
    <w:rsid w:val="119A4045"/>
    <w:rsid w:val="11A11862"/>
    <w:rsid w:val="12835902"/>
    <w:rsid w:val="136251CA"/>
    <w:rsid w:val="13810438"/>
    <w:rsid w:val="13D0783E"/>
    <w:rsid w:val="170D6F50"/>
    <w:rsid w:val="180963FD"/>
    <w:rsid w:val="1A4C52D3"/>
    <w:rsid w:val="204C1B14"/>
    <w:rsid w:val="23DE537C"/>
    <w:rsid w:val="24096C06"/>
    <w:rsid w:val="257C5FB9"/>
    <w:rsid w:val="273A3714"/>
    <w:rsid w:val="28DF655C"/>
    <w:rsid w:val="2AD81256"/>
    <w:rsid w:val="2B6040D0"/>
    <w:rsid w:val="2E3936C1"/>
    <w:rsid w:val="2E734544"/>
    <w:rsid w:val="2FA54871"/>
    <w:rsid w:val="307F1188"/>
    <w:rsid w:val="347364E7"/>
    <w:rsid w:val="34BF1CFA"/>
    <w:rsid w:val="34C604BC"/>
    <w:rsid w:val="35333D59"/>
    <w:rsid w:val="35E24F8A"/>
    <w:rsid w:val="3C4216D8"/>
    <w:rsid w:val="40107B34"/>
    <w:rsid w:val="42EF5ACB"/>
    <w:rsid w:val="440A1155"/>
    <w:rsid w:val="44AD479C"/>
    <w:rsid w:val="486D0A44"/>
    <w:rsid w:val="4B9E622A"/>
    <w:rsid w:val="4CD6132B"/>
    <w:rsid w:val="4F611897"/>
    <w:rsid w:val="50C46F5B"/>
    <w:rsid w:val="51014B5B"/>
    <w:rsid w:val="52EA7DE5"/>
    <w:rsid w:val="56375B10"/>
    <w:rsid w:val="58B00F79"/>
    <w:rsid w:val="5A262C45"/>
    <w:rsid w:val="5A81708D"/>
    <w:rsid w:val="5CDE55C5"/>
    <w:rsid w:val="5D9C3D00"/>
    <w:rsid w:val="5F1D3FEF"/>
    <w:rsid w:val="603A06A2"/>
    <w:rsid w:val="60BB2D83"/>
    <w:rsid w:val="60CF0505"/>
    <w:rsid w:val="62727833"/>
    <w:rsid w:val="65B22B4B"/>
    <w:rsid w:val="66434146"/>
    <w:rsid w:val="6F5306F8"/>
    <w:rsid w:val="71F52AEE"/>
    <w:rsid w:val="757D5D01"/>
    <w:rsid w:val="78280DA0"/>
    <w:rsid w:val="78FD269F"/>
    <w:rsid w:val="7A3634A3"/>
    <w:rsid w:val="7A776EBD"/>
    <w:rsid w:val="7E3F09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8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tabs>
        <w:tab w:val="left" w:pos="1470"/>
        <w:tab w:val="right" w:leader="dot" w:pos="8296"/>
      </w:tabs>
      <w:spacing w:before="100" w:beforeAutospacing="1" w:after="0" w:line="120" w:lineRule="exact"/>
      <w:ind w:left="880" w:leftChars="400"/>
    </w:p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tabs>
        <w:tab w:val="right" w:leader="dot" w:pos="8296"/>
      </w:tabs>
      <w:ind w:firstLine="440"/>
    </w:pPr>
    <w:rPr>
      <w:rFonts w:ascii="黑体" w:hAnsi="黑体" w:eastAsia="黑体"/>
    </w:rPr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0">
    <w:name w:val="Normal (Web)"/>
    <w:basedOn w:val="1"/>
    <w:unhideWhenUsed/>
    <w:qFormat/>
    <w:uiPriority w:val="99"/>
    <w:pPr>
      <w:spacing w:after="0" w:line="240" w:lineRule="auto"/>
    </w:pPr>
    <w:rPr>
      <w:rFonts w:ascii="宋体" w:hAnsi="宋体" w:cs="宋体"/>
      <w:sz w:val="24"/>
      <w:szCs w:val="24"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numPr>
        <w:ilvl w:val="0"/>
        <w:numId w:val="1"/>
      </w:numPr>
      <w:tabs>
        <w:tab w:val="left" w:pos="993"/>
      </w:tabs>
      <w:spacing w:after="0" w:line="360" w:lineRule="auto"/>
      <w:ind w:left="986" w:hanging="416"/>
      <w:jc w:val="both"/>
    </w:pPr>
    <w:rPr>
      <w:rFonts w:ascii="仿宋_GB2312" w:hAnsi="宋体" w:eastAsia="仿宋_GB2312" w:cs="宋体"/>
      <w:color w:val="000000"/>
      <w:sz w:val="28"/>
      <w:szCs w:val="28"/>
    </w:rPr>
  </w:style>
  <w:style w:type="character" w:customStyle="1" w:styleId="15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页眉 字符"/>
    <w:link w:val="7"/>
    <w:semiHidden/>
    <w:qFormat/>
    <w:uiPriority w:val="99"/>
    <w:rPr>
      <w:sz w:val="18"/>
      <w:szCs w:val="18"/>
    </w:rPr>
  </w:style>
  <w:style w:type="character" w:customStyle="1" w:styleId="17">
    <w:name w:val="标题 2 字符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8">
    <w:name w:val="标题 3 字符"/>
    <w:link w:val="4"/>
    <w:qFormat/>
    <w:uiPriority w:val="9"/>
    <w:rPr>
      <w:b/>
      <w:bCs/>
      <w:sz w:val="32"/>
      <w:szCs w:val="32"/>
    </w:rPr>
  </w:style>
  <w:style w:type="character" w:customStyle="1" w:styleId="19">
    <w:name w:val="页脚 字符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CSCEC</Company>
  <Pages>6</Pages>
  <Words>325</Words>
  <Characters>1855</Characters>
  <Lines>15</Lines>
  <Paragraphs>4</Paragraphs>
  <TotalTime>1</TotalTime>
  <ScaleCrop>false</ScaleCrop>
  <LinksUpToDate>false</LinksUpToDate>
  <CharactersWithSpaces>2176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2020-04-20T01:28:00Z</dcterms:created>
  <dc:creator>王卉</dc:creator>
  <cp:lastModifiedBy>lihaipeng</cp:lastModifiedBy>
  <cp:lastPrinted>2017-10-20T07:49:00Z</cp:lastPrinted>
  <dcterms:modified xsi:type="dcterms:W3CDTF">2020-12-24T10:33:53Z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